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EEC" w:rsidRPr="00E94EEC" w:rsidRDefault="00E94EEC" w:rsidP="00E94EEC">
      <w:pPr>
        <w:tabs>
          <w:tab w:val="left" w:pos="540"/>
        </w:tabs>
        <w:spacing w:after="0" w:line="240" w:lineRule="auto"/>
        <w:jc w:val="center"/>
        <w:rPr>
          <w:rFonts w:ascii="Times New Roman" w:eastAsia="Times New Roman" w:hAnsi="Times New Roman" w:cs="Times New Roman"/>
          <w:b/>
          <w:sz w:val="28"/>
          <w:szCs w:val="28"/>
          <w:lang w:eastAsia="ru-RU"/>
        </w:rPr>
      </w:pPr>
      <w:bookmarkStart w:id="0" w:name="bookmark0"/>
      <w:r w:rsidRPr="00E94EEC">
        <w:rPr>
          <w:rFonts w:ascii="Times New Roman" w:eastAsia="Times New Roman" w:hAnsi="Times New Roman" w:cs="Times New Roman"/>
          <w:b/>
          <w:sz w:val="28"/>
          <w:szCs w:val="28"/>
          <w:lang w:eastAsia="ru-RU"/>
        </w:rPr>
        <w:t xml:space="preserve">Рабочая программа по </w:t>
      </w:r>
      <w:proofErr w:type="gramStart"/>
      <w:r w:rsidRPr="00E94EEC">
        <w:rPr>
          <w:rFonts w:ascii="Times New Roman" w:eastAsia="Times New Roman" w:hAnsi="Times New Roman" w:cs="Times New Roman"/>
          <w:b/>
          <w:sz w:val="28"/>
          <w:szCs w:val="28"/>
          <w:lang w:eastAsia="ru-RU"/>
        </w:rPr>
        <w:t>предмету  «</w:t>
      </w:r>
      <w:proofErr w:type="gramEnd"/>
      <w:r w:rsidRPr="00E94EEC">
        <w:rPr>
          <w:rFonts w:ascii="Times New Roman" w:eastAsia="Times New Roman" w:hAnsi="Times New Roman" w:cs="Times New Roman"/>
          <w:b/>
          <w:sz w:val="28"/>
          <w:szCs w:val="28"/>
          <w:lang w:eastAsia="ru-RU"/>
        </w:rPr>
        <w:t xml:space="preserve">Литературное чтение» </w:t>
      </w:r>
    </w:p>
    <w:p w:rsidR="00E94EEC" w:rsidRPr="00E94EEC" w:rsidRDefault="00E94EEC" w:rsidP="00E94EEC">
      <w:pPr>
        <w:tabs>
          <w:tab w:val="left" w:pos="540"/>
        </w:tabs>
        <w:spacing w:after="0" w:line="240" w:lineRule="auto"/>
        <w:jc w:val="center"/>
        <w:rPr>
          <w:rFonts w:ascii="Times New Roman" w:eastAsia="Times New Roman" w:hAnsi="Times New Roman" w:cs="Times New Roman"/>
          <w:b/>
          <w:sz w:val="28"/>
          <w:szCs w:val="28"/>
          <w:lang w:eastAsia="ru-RU"/>
        </w:rPr>
      </w:pPr>
      <w:r w:rsidRPr="00E94EEC">
        <w:rPr>
          <w:rFonts w:ascii="Times New Roman" w:eastAsia="Times New Roman" w:hAnsi="Times New Roman" w:cs="Times New Roman"/>
          <w:b/>
          <w:sz w:val="28"/>
          <w:szCs w:val="28"/>
          <w:lang w:eastAsia="ru-RU"/>
        </w:rPr>
        <w:t>УМК «Школа России»</w:t>
      </w:r>
    </w:p>
    <w:p w:rsidR="00E94EEC" w:rsidRPr="00E94EEC" w:rsidRDefault="00E94EEC" w:rsidP="00E94EEC">
      <w:pPr>
        <w:tabs>
          <w:tab w:val="left" w:pos="54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E94EEC">
        <w:rPr>
          <w:rFonts w:ascii="Times New Roman" w:eastAsia="Times New Roman" w:hAnsi="Times New Roman" w:cs="Times New Roman"/>
          <w:b/>
          <w:sz w:val="28"/>
          <w:szCs w:val="28"/>
          <w:lang w:eastAsia="ru-RU"/>
        </w:rPr>
        <w:t xml:space="preserve"> </w:t>
      </w:r>
      <w:proofErr w:type="gramStart"/>
      <w:r w:rsidRPr="00E94EEC">
        <w:rPr>
          <w:rFonts w:ascii="Times New Roman" w:eastAsia="Times New Roman" w:hAnsi="Times New Roman" w:cs="Times New Roman"/>
          <w:b/>
          <w:sz w:val="28"/>
          <w:szCs w:val="28"/>
          <w:lang w:eastAsia="ru-RU"/>
        </w:rPr>
        <w:t>класс  (</w:t>
      </w:r>
      <w:proofErr w:type="gramEnd"/>
      <w:r w:rsidRPr="00E94EEC">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02</w:t>
      </w:r>
      <w:r w:rsidRPr="00E94EEC">
        <w:rPr>
          <w:rFonts w:ascii="Times New Roman" w:eastAsia="Times New Roman" w:hAnsi="Times New Roman" w:cs="Times New Roman"/>
          <w:b/>
          <w:sz w:val="28"/>
          <w:szCs w:val="28"/>
          <w:lang w:eastAsia="ru-RU"/>
        </w:rPr>
        <w:t xml:space="preserve"> час</w:t>
      </w:r>
      <w:r>
        <w:rPr>
          <w:rFonts w:ascii="Times New Roman" w:eastAsia="Times New Roman" w:hAnsi="Times New Roman" w:cs="Times New Roman"/>
          <w:b/>
          <w:sz w:val="28"/>
          <w:szCs w:val="28"/>
          <w:lang w:eastAsia="ru-RU"/>
        </w:rPr>
        <w:t>а</w:t>
      </w:r>
      <w:r w:rsidRPr="00E94EEC">
        <w:rPr>
          <w:rFonts w:ascii="Times New Roman" w:eastAsia="Times New Roman" w:hAnsi="Times New Roman" w:cs="Times New Roman"/>
          <w:b/>
          <w:sz w:val="28"/>
          <w:szCs w:val="28"/>
          <w:lang w:eastAsia="ru-RU"/>
        </w:rPr>
        <w:t xml:space="preserve"> в год/ </w:t>
      </w:r>
      <w:r>
        <w:rPr>
          <w:rFonts w:ascii="Times New Roman" w:eastAsia="Times New Roman" w:hAnsi="Times New Roman" w:cs="Times New Roman"/>
          <w:b/>
          <w:sz w:val="28"/>
          <w:szCs w:val="28"/>
          <w:lang w:eastAsia="ru-RU"/>
        </w:rPr>
        <w:t>3</w:t>
      </w:r>
      <w:r w:rsidRPr="00E94EEC">
        <w:rPr>
          <w:rFonts w:ascii="Times New Roman" w:eastAsia="Times New Roman" w:hAnsi="Times New Roman" w:cs="Times New Roman"/>
          <w:b/>
          <w:sz w:val="28"/>
          <w:szCs w:val="28"/>
          <w:lang w:eastAsia="ru-RU"/>
        </w:rPr>
        <w:t xml:space="preserve"> часа в неделю)</w:t>
      </w:r>
    </w:p>
    <w:p w:rsidR="00E94EEC" w:rsidRPr="00E94EEC" w:rsidRDefault="00E94EEC" w:rsidP="00E94EEC">
      <w:pPr>
        <w:tabs>
          <w:tab w:val="left" w:pos="360"/>
          <w:tab w:val="left" w:pos="540"/>
        </w:tabs>
        <w:spacing w:after="0" w:line="240" w:lineRule="auto"/>
        <w:jc w:val="center"/>
        <w:rPr>
          <w:rFonts w:ascii="Times New Roman" w:eastAsia="Times New Roman" w:hAnsi="Times New Roman" w:cs="Times New Roman"/>
          <w:sz w:val="28"/>
          <w:szCs w:val="28"/>
          <w:lang w:eastAsia="ru-RU"/>
        </w:rPr>
      </w:pPr>
      <w:r w:rsidRPr="00E94EEC">
        <w:rPr>
          <w:rFonts w:ascii="Times New Roman" w:eastAsia="Times New Roman" w:hAnsi="Times New Roman" w:cs="Times New Roman"/>
          <w:sz w:val="28"/>
          <w:szCs w:val="28"/>
          <w:lang w:eastAsia="ru-RU"/>
        </w:rPr>
        <w:t xml:space="preserve">Авторы программы: </w:t>
      </w:r>
      <w:proofErr w:type="spellStart"/>
      <w:r w:rsidRPr="00E94EEC">
        <w:rPr>
          <w:rFonts w:ascii="Times New Roman" w:eastAsia="Times New Roman" w:hAnsi="Times New Roman" w:cs="Times New Roman"/>
          <w:sz w:val="28"/>
          <w:szCs w:val="28"/>
          <w:lang w:eastAsia="ru-RU"/>
        </w:rPr>
        <w:t>Л.Ф.Климанова</w:t>
      </w:r>
      <w:proofErr w:type="spellEnd"/>
      <w:r w:rsidRPr="00E94EEC">
        <w:rPr>
          <w:rFonts w:ascii="Times New Roman" w:eastAsia="Times New Roman" w:hAnsi="Times New Roman" w:cs="Times New Roman"/>
          <w:sz w:val="28"/>
          <w:szCs w:val="28"/>
          <w:lang w:eastAsia="ru-RU"/>
        </w:rPr>
        <w:t xml:space="preserve">, </w:t>
      </w:r>
      <w:proofErr w:type="spellStart"/>
      <w:r w:rsidRPr="00E94EEC">
        <w:rPr>
          <w:rFonts w:ascii="Times New Roman" w:eastAsia="Times New Roman" w:hAnsi="Times New Roman" w:cs="Times New Roman"/>
          <w:sz w:val="28"/>
          <w:szCs w:val="28"/>
          <w:lang w:eastAsia="ru-RU"/>
        </w:rPr>
        <w:t>В.Г.Горецкий</w:t>
      </w:r>
      <w:proofErr w:type="spellEnd"/>
      <w:r w:rsidRPr="00E94EEC">
        <w:rPr>
          <w:rFonts w:ascii="Times New Roman" w:eastAsia="Times New Roman" w:hAnsi="Times New Roman" w:cs="Times New Roman"/>
          <w:sz w:val="28"/>
          <w:szCs w:val="28"/>
          <w:lang w:eastAsia="ru-RU"/>
        </w:rPr>
        <w:t xml:space="preserve">, </w:t>
      </w:r>
      <w:proofErr w:type="spellStart"/>
      <w:r w:rsidRPr="00E94EEC">
        <w:rPr>
          <w:rFonts w:ascii="Times New Roman" w:eastAsia="Times New Roman" w:hAnsi="Times New Roman" w:cs="Times New Roman"/>
          <w:sz w:val="28"/>
          <w:szCs w:val="28"/>
          <w:lang w:eastAsia="ru-RU"/>
        </w:rPr>
        <w:t>М.В.Голованова</w:t>
      </w:r>
      <w:proofErr w:type="spellEnd"/>
      <w:r w:rsidRPr="00E94EEC">
        <w:rPr>
          <w:rFonts w:ascii="Times New Roman" w:eastAsia="Times New Roman" w:hAnsi="Times New Roman" w:cs="Times New Roman"/>
          <w:sz w:val="28"/>
          <w:szCs w:val="28"/>
          <w:lang w:eastAsia="ru-RU"/>
        </w:rPr>
        <w:t>.</w:t>
      </w:r>
    </w:p>
    <w:p w:rsidR="00E94EEC" w:rsidRPr="00E94EEC" w:rsidRDefault="00E94EEC" w:rsidP="00E94EEC">
      <w:pPr>
        <w:spacing w:after="0" w:line="240" w:lineRule="auto"/>
        <w:jc w:val="center"/>
        <w:rPr>
          <w:rFonts w:ascii="Times New Roman" w:eastAsia="Times New Roman" w:hAnsi="Times New Roman" w:cs="Times New Roman"/>
          <w:b/>
          <w:sz w:val="28"/>
          <w:szCs w:val="28"/>
          <w:lang w:eastAsia="ru-RU"/>
        </w:rPr>
      </w:pPr>
    </w:p>
    <w:p w:rsidR="00E94EEC" w:rsidRPr="00E94EEC" w:rsidRDefault="00E94EEC" w:rsidP="00E94EEC">
      <w:pPr>
        <w:spacing w:after="0" w:line="240" w:lineRule="auto"/>
        <w:jc w:val="center"/>
        <w:rPr>
          <w:rFonts w:ascii="Times New Roman" w:eastAsia="Times New Roman" w:hAnsi="Times New Roman" w:cs="Times New Roman"/>
          <w:b/>
          <w:sz w:val="28"/>
          <w:szCs w:val="28"/>
          <w:lang w:eastAsia="ru-RU"/>
        </w:rPr>
      </w:pPr>
      <w:r w:rsidRPr="00E94EEC">
        <w:rPr>
          <w:rFonts w:ascii="Times New Roman" w:eastAsia="Times New Roman" w:hAnsi="Times New Roman" w:cs="Times New Roman"/>
          <w:b/>
          <w:sz w:val="28"/>
          <w:szCs w:val="28"/>
          <w:lang w:eastAsia="ru-RU"/>
        </w:rPr>
        <w:t>ПОЯСНИТЕЛЬНАЯ ЗАПИСКА</w:t>
      </w:r>
    </w:p>
    <w:p w:rsidR="00E94EEC" w:rsidRPr="00E94EEC" w:rsidRDefault="00E94EEC" w:rsidP="00E94EEC">
      <w:pPr>
        <w:spacing w:before="240" w:after="176" w:line="240" w:lineRule="auto"/>
        <w:ind w:left="20" w:right="20" w:firstLine="540"/>
        <w:jc w:val="both"/>
        <w:rPr>
          <w:rFonts w:ascii="Times New Roman" w:eastAsia="Arial" w:hAnsi="Times New Roman" w:cs="Times New Roman"/>
          <w:sz w:val="24"/>
          <w:szCs w:val="24"/>
          <w:lang w:val="x-none" w:eastAsia="x-none"/>
        </w:rPr>
      </w:pPr>
      <w:r w:rsidRPr="00E94EEC">
        <w:rPr>
          <w:rFonts w:ascii="Times New Roman" w:eastAsia="Arial" w:hAnsi="Times New Roman" w:cs="Times New Roman"/>
          <w:sz w:val="24"/>
          <w:szCs w:val="24"/>
          <w:lang w:val="x-none" w:eastAsia="x-none"/>
        </w:rPr>
        <w:t xml:space="preserve">Рабочая программа по предмету «Литературное чтение» для </w:t>
      </w:r>
      <w:r>
        <w:rPr>
          <w:rFonts w:ascii="Times New Roman" w:eastAsia="Arial" w:hAnsi="Times New Roman" w:cs="Times New Roman"/>
          <w:sz w:val="24"/>
          <w:szCs w:val="24"/>
          <w:lang w:eastAsia="x-none"/>
        </w:rPr>
        <w:t>4</w:t>
      </w:r>
      <w:r w:rsidRPr="00E94EEC">
        <w:rPr>
          <w:rFonts w:ascii="Times New Roman" w:eastAsia="Arial" w:hAnsi="Times New Roman" w:cs="Times New Roman"/>
          <w:sz w:val="24"/>
          <w:szCs w:val="24"/>
          <w:lang w:val="x-none" w:eastAsia="x-none"/>
        </w:rPr>
        <w:t xml:space="preserve"> класса общеобразовательной школы составлена на основе Федерального компонента стандарта начального общего образования по литературному чте</w:t>
      </w:r>
      <w:r w:rsidRPr="00E94EEC">
        <w:rPr>
          <w:rFonts w:ascii="Times New Roman" w:eastAsia="Arial" w:hAnsi="Times New Roman" w:cs="Times New Roman"/>
          <w:sz w:val="24"/>
          <w:szCs w:val="24"/>
          <w:lang w:val="x-none" w:eastAsia="x-none"/>
        </w:rPr>
        <w:softHyphen/>
        <w:t>нию, Концепции ду</w:t>
      </w:r>
      <w:r w:rsidRPr="00E94EEC">
        <w:rPr>
          <w:rFonts w:ascii="Times New Roman" w:eastAsia="Arial" w:hAnsi="Times New Roman" w:cs="Times New Roman"/>
          <w:sz w:val="24"/>
          <w:szCs w:val="24"/>
          <w:lang w:val="x-none" w:eastAsia="x-none"/>
        </w:rPr>
        <w:softHyphen/>
        <w:t xml:space="preserve">ховно-нравственного развития и воспитания личности гражданина России и программы авторов Л.Ф. Климановой, В.Г. Горецкого, М.В. </w:t>
      </w:r>
      <w:proofErr w:type="spellStart"/>
      <w:r w:rsidRPr="00E94EEC">
        <w:rPr>
          <w:rFonts w:ascii="Times New Roman" w:eastAsia="Arial" w:hAnsi="Times New Roman" w:cs="Times New Roman"/>
          <w:sz w:val="24"/>
          <w:szCs w:val="24"/>
          <w:lang w:val="x-none" w:eastAsia="x-none"/>
        </w:rPr>
        <w:t>Головановой</w:t>
      </w:r>
      <w:proofErr w:type="spellEnd"/>
      <w:r w:rsidRPr="00E94EEC">
        <w:rPr>
          <w:rFonts w:ascii="Times New Roman" w:eastAsia="Arial" w:hAnsi="Times New Roman" w:cs="Times New Roman"/>
          <w:sz w:val="24"/>
          <w:szCs w:val="24"/>
          <w:lang w:val="x-none" w:eastAsia="x-none"/>
        </w:rPr>
        <w:t xml:space="preserve"> «Литературное чтение. 1-4 классы» (Рабочие п</w:t>
      </w:r>
      <w:r w:rsidRPr="00E94EEC">
        <w:rPr>
          <w:rFonts w:ascii="Times New Roman" w:eastAsia="Arial" w:hAnsi="Times New Roman" w:cs="Times New Roman"/>
          <w:bCs/>
          <w:sz w:val="24"/>
          <w:szCs w:val="24"/>
          <w:lang w:val="x-none" w:eastAsia="x-none"/>
        </w:rPr>
        <w:t>рограммы. Предметная линия учебников системы «Школа России». 1-4 классы.- М., Просвещение, 2016</w:t>
      </w:r>
      <w:r w:rsidRPr="00E94EEC">
        <w:rPr>
          <w:rFonts w:ascii="Times New Roman" w:eastAsia="Arial" w:hAnsi="Times New Roman" w:cs="Times New Roman"/>
          <w:sz w:val="24"/>
          <w:szCs w:val="24"/>
          <w:lang w:val="x-none" w:eastAsia="x-none"/>
        </w:rPr>
        <w:t xml:space="preserve">). </w:t>
      </w:r>
    </w:p>
    <w:bookmarkEnd w:id="0"/>
    <w:p w:rsidR="00E94EEC" w:rsidRPr="00E94EEC" w:rsidRDefault="00E94EEC" w:rsidP="00E94EEC">
      <w:pPr>
        <w:shd w:val="clear" w:color="auto" w:fill="FFFFFF"/>
        <w:autoSpaceDE w:val="0"/>
        <w:autoSpaceDN w:val="0"/>
        <w:adjustRightInd w:val="0"/>
        <w:spacing w:after="0"/>
        <w:ind w:firstLine="720"/>
        <w:rPr>
          <w:rFonts w:ascii="Times New Roman" w:hAnsi="Times New Roman" w:cs="Times New Roman"/>
          <w:color w:val="262626"/>
          <w:sz w:val="24"/>
          <w:szCs w:val="24"/>
        </w:rPr>
      </w:pPr>
      <w:r w:rsidRPr="00E94EEC">
        <w:rPr>
          <w:rFonts w:ascii="Times New Roman" w:hAnsi="Times New Roman" w:cs="Times New Roman"/>
          <w:b/>
          <w:color w:val="262626"/>
          <w:sz w:val="24"/>
          <w:szCs w:val="24"/>
        </w:rPr>
        <w:t>Цели</w:t>
      </w:r>
      <w:r w:rsidRPr="00E94EEC">
        <w:rPr>
          <w:rFonts w:ascii="Times New Roman" w:hAnsi="Times New Roman" w:cs="Times New Roman"/>
          <w:color w:val="262626"/>
          <w:sz w:val="24"/>
          <w:szCs w:val="24"/>
        </w:rPr>
        <w:t xml:space="preserve"> курса литературного чтения:</w:t>
      </w:r>
    </w:p>
    <w:p w:rsidR="00E94EEC" w:rsidRPr="00E94EEC" w:rsidRDefault="00E94EEC" w:rsidP="00E94EEC">
      <w:pPr>
        <w:numPr>
          <w:ilvl w:val="0"/>
          <w:numId w:val="1"/>
        </w:numPr>
        <w:shd w:val="clear" w:color="auto" w:fill="FFFFFF"/>
        <w:tabs>
          <w:tab w:val="clear" w:pos="1440"/>
          <w:tab w:val="num" w:pos="360"/>
        </w:tabs>
        <w:autoSpaceDE w:val="0"/>
        <w:autoSpaceDN w:val="0"/>
        <w:adjustRightInd w:val="0"/>
        <w:spacing w:after="0" w:line="240" w:lineRule="auto"/>
        <w:ind w:left="360"/>
        <w:jc w:val="both"/>
        <w:rPr>
          <w:rFonts w:ascii="Times New Roman" w:hAnsi="Times New Roman" w:cs="Times New Roman"/>
          <w:color w:val="262626"/>
          <w:sz w:val="24"/>
          <w:szCs w:val="24"/>
        </w:rPr>
      </w:pPr>
      <w:r w:rsidRPr="00E94EEC">
        <w:rPr>
          <w:rFonts w:ascii="Times New Roman" w:hAnsi="Times New Roman" w:cs="Times New Roman"/>
          <w:color w:val="262626"/>
          <w:sz w:val="24"/>
          <w:szCs w:val="24"/>
        </w:rPr>
        <w:t>овладение осознанным, правильным, беглым и вырази</w:t>
      </w:r>
      <w:r w:rsidRPr="00E94EEC">
        <w:rPr>
          <w:rFonts w:ascii="Times New Roman" w:hAnsi="Times New Roman" w:cs="Times New Roman"/>
          <w:color w:val="262626"/>
          <w:sz w:val="24"/>
          <w:szCs w:val="24"/>
        </w:rPr>
        <w:softHyphen/>
        <w:t>тельным чтением как базовым н</w:t>
      </w:r>
      <w:r w:rsidRPr="00E94EEC">
        <w:rPr>
          <w:rFonts w:ascii="Times New Roman" w:hAnsi="Times New Roman" w:cs="Times New Roman"/>
          <w:color w:val="262626"/>
          <w:sz w:val="24"/>
          <w:szCs w:val="24"/>
        </w:rPr>
        <w:t>а</w:t>
      </w:r>
      <w:r w:rsidRPr="00E94EEC">
        <w:rPr>
          <w:rFonts w:ascii="Times New Roman" w:hAnsi="Times New Roman" w:cs="Times New Roman"/>
          <w:color w:val="262626"/>
          <w:sz w:val="24"/>
          <w:szCs w:val="24"/>
        </w:rPr>
        <w:t>выком в системе образования младших школьников; совершенствование всех видов р</w:t>
      </w:r>
      <w:r w:rsidRPr="00E94EEC">
        <w:rPr>
          <w:rFonts w:ascii="Times New Roman" w:hAnsi="Times New Roman" w:cs="Times New Roman"/>
          <w:color w:val="262626"/>
          <w:sz w:val="24"/>
          <w:szCs w:val="24"/>
        </w:rPr>
        <w:t>е</w:t>
      </w:r>
      <w:r w:rsidRPr="00E94EEC">
        <w:rPr>
          <w:rFonts w:ascii="Times New Roman" w:hAnsi="Times New Roman" w:cs="Times New Roman"/>
          <w:color w:val="262626"/>
          <w:sz w:val="24"/>
          <w:szCs w:val="24"/>
        </w:rPr>
        <w:t>чевой деятельности, обеспечивающих умение работать с разными ви</w:t>
      </w:r>
      <w:r w:rsidRPr="00E94EEC">
        <w:rPr>
          <w:rFonts w:ascii="Times New Roman" w:hAnsi="Times New Roman" w:cs="Times New Roman"/>
          <w:color w:val="262626"/>
          <w:sz w:val="24"/>
          <w:szCs w:val="24"/>
        </w:rPr>
        <w:softHyphen/>
        <w:t>дами текстов; разв</w:t>
      </w:r>
      <w:r w:rsidRPr="00E94EEC">
        <w:rPr>
          <w:rFonts w:ascii="Times New Roman" w:hAnsi="Times New Roman" w:cs="Times New Roman"/>
          <w:color w:val="262626"/>
          <w:sz w:val="24"/>
          <w:szCs w:val="24"/>
        </w:rPr>
        <w:t>и</w:t>
      </w:r>
      <w:r w:rsidRPr="00E94EEC">
        <w:rPr>
          <w:rFonts w:ascii="Times New Roman" w:hAnsi="Times New Roman" w:cs="Times New Roman"/>
          <w:color w:val="262626"/>
          <w:sz w:val="24"/>
          <w:szCs w:val="24"/>
        </w:rPr>
        <w:t>тие интереса к чтению и книге; формиро</w:t>
      </w:r>
      <w:r w:rsidRPr="00E94EEC">
        <w:rPr>
          <w:rFonts w:ascii="Times New Roman" w:hAnsi="Times New Roman" w:cs="Times New Roman"/>
          <w:color w:val="262626"/>
          <w:sz w:val="24"/>
          <w:szCs w:val="24"/>
        </w:rPr>
        <w:softHyphen/>
        <w:t>вание читательского кругозора и приобретение опыта в выборе книг и самостоятельной читательской деятельности;</w:t>
      </w:r>
    </w:p>
    <w:p w:rsidR="00E94EEC" w:rsidRPr="00E94EEC" w:rsidRDefault="00E94EEC" w:rsidP="00E94EEC">
      <w:pPr>
        <w:numPr>
          <w:ilvl w:val="0"/>
          <w:numId w:val="1"/>
        </w:numPr>
        <w:shd w:val="clear" w:color="auto" w:fill="FFFFFF"/>
        <w:tabs>
          <w:tab w:val="clear" w:pos="1440"/>
          <w:tab w:val="num" w:pos="360"/>
        </w:tabs>
        <w:autoSpaceDE w:val="0"/>
        <w:autoSpaceDN w:val="0"/>
        <w:adjustRightInd w:val="0"/>
        <w:spacing w:after="0" w:line="240" w:lineRule="auto"/>
        <w:ind w:left="360"/>
        <w:jc w:val="both"/>
        <w:rPr>
          <w:rFonts w:ascii="Times New Roman" w:hAnsi="Times New Roman" w:cs="Times New Roman"/>
          <w:color w:val="262626"/>
          <w:sz w:val="24"/>
          <w:szCs w:val="24"/>
        </w:rPr>
      </w:pPr>
      <w:r w:rsidRPr="00E94EEC">
        <w:rPr>
          <w:rFonts w:ascii="Times New Roman" w:hAnsi="Times New Roman" w:cs="Times New Roman"/>
          <w:color w:val="262626"/>
          <w:sz w:val="24"/>
          <w:szCs w:val="24"/>
        </w:rPr>
        <w:t>развитие художественно-творческих и познавательных способностей, эмоциональной о</w:t>
      </w:r>
      <w:r w:rsidRPr="00E94EEC">
        <w:rPr>
          <w:rFonts w:ascii="Times New Roman" w:hAnsi="Times New Roman" w:cs="Times New Roman"/>
          <w:color w:val="262626"/>
          <w:sz w:val="24"/>
          <w:szCs w:val="24"/>
        </w:rPr>
        <w:t>т</w:t>
      </w:r>
      <w:r w:rsidRPr="00E94EEC">
        <w:rPr>
          <w:rFonts w:ascii="Times New Roman" w:hAnsi="Times New Roman" w:cs="Times New Roman"/>
          <w:color w:val="262626"/>
          <w:sz w:val="24"/>
          <w:szCs w:val="24"/>
        </w:rPr>
        <w:t>зывчивости при чтении художе</w:t>
      </w:r>
      <w:r w:rsidRPr="00E94EEC">
        <w:rPr>
          <w:rFonts w:ascii="Times New Roman" w:hAnsi="Times New Roman" w:cs="Times New Roman"/>
          <w:color w:val="262626"/>
          <w:sz w:val="24"/>
          <w:szCs w:val="24"/>
        </w:rPr>
        <w:softHyphen/>
        <w:t>ственных произведений; формирование эстетического о</w:t>
      </w:r>
      <w:r w:rsidRPr="00E94EEC">
        <w:rPr>
          <w:rFonts w:ascii="Times New Roman" w:hAnsi="Times New Roman" w:cs="Times New Roman"/>
          <w:color w:val="262626"/>
          <w:sz w:val="24"/>
          <w:szCs w:val="24"/>
        </w:rPr>
        <w:t>т</w:t>
      </w:r>
      <w:r w:rsidRPr="00E94EEC">
        <w:rPr>
          <w:rFonts w:ascii="Times New Roman" w:hAnsi="Times New Roman" w:cs="Times New Roman"/>
          <w:color w:val="262626"/>
          <w:sz w:val="24"/>
          <w:szCs w:val="24"/>
        </w:rPr>
        <w:t>ноше</w:t>
      </w:r>
      <w:r w:rsidRPr="00E94EEC">
        <w:rPr>
          <w:rFonts w:ascii="Times New Roman" w:hAnsi="Times New Roman" w:cs="Times New Roman"/>
          <w:color w:val="262626"/>
          <w:sz w:val="24"/>
          <w:szCs w:val="24"/>
        </w:rPr>
        <w:softHyphen/>
        <w:t>ния к слову и умения понимать художественное произведение;</w:t>
      </w:r>
    </w:p>
    <w:p w:rsidR="00E94EEC" w:rsidRPr="00E94EEC" w:rsidRDefault="00E94EEC" w:rsidP="00E94EEC">
      <w:pPr>
        <w:numPr>
          <w:ilvl w:val="0"/>
          <w:numId w:val="1"/>
        </w:numPr>
        <w:tabs>
          <w:tab w:val="clear" w:pos="1440"/>
          <w:tab w:val="num" w:pos="360"/>
        </w:tabs>
        <w:spacing w:after="0" w:line="240" w:lineRule="auto"/>
        <w:ind w:left="360"/>
        <w:jc w:val="both"/>
        <w:rPr>
          <w:rFonts w:ascii="Times New Roman" w:hAnsi="Times New Roman" w:cs="Times New Roman"/>
          <w:color w:val="262626"/>
          <w:sz w:val="24"/>
          <w:szCs w:val="24"/>
        </w:rPr>
      </w:pPr>
      <w:r w:rsidRPr="00E94EEC">
        <w:rPr>
          <w:rFonts w:ascii="Times New Roman" w:hAnsi="Times New Roman" w:cs="Times New Roman"/>
          <w:color w:val="262626"/>
          <w:sz w:val="24"/>
          <w:szCs w:val="24"/>
        </w:rPr>
        <w:t>обогащение нравственного опыта младших школьников средствами художественной л</w:t>
      </w:r>
      <w:r w:rsidRPr="00E94EEC">
        <w:rPr>
          <w:rFonts w:ascii="Times New Roman" w:hAnsi="Times New Roman" w:cs="Times New Roman"/>
          <w:color w:val="262626"/>
          <w:sz w:val="24"/>
          <w:szCs w:val="24"/>
        </w:rPr>
        <w:t>и</w:t>
      </w:r>
      <w:r w:rsidRPr="00E94EEC">
        <w:rPr>
          <w:rFonts w:ascii="Times New Roman" w:hAnsi="Times New Roman" w:cs="Times New Roman"/>
          <w:color w:val="262626"/>
          <w:sz w:val="24"/>
          <w:szCs w:val="24"/>
        </w:rPr>
        <w:t>тературы; формирование нрав</w:t>
      </w:r>
      <w:r w:rsidRPr="00E94EEC">
        <w:rPr>
          <w:rFonts w:ascii="Times New Roman" w:hAnsi="Times New Roman" w:cs="Times New Roman"/>
          <w:color w:val="262626"/>
          <w:sz w:val="24"/>
          <w:szCs w:val="24"/>
        </w:rPr>
        <w:softHyphen/>
        <w:t>ственных представлений о добре, дружбе, правде и отве</w:t>
      </w:r>
      <w:r w:rsidRPr="00E94EEC">
        <w:rPr>
          <w:rFonts w:ascii="Times New Roman" w:hAnsi="Times New Roman" w:cs="Times New Roman"/>
          <w:color w:val="262626"/>
          <w:sz w:val="24"/>
          <w:szCs w:val="24"/>
        </w:rPr>
        <w:t>т</w:t>
      </w:r>
      <w:r w:rsidRPr="00E94EEC">
        <w:rPr>
          <w:rFonts w:ascii="Times New Roman" w:hAnsi="Times New Roman" w:cs="Times New Roman"/>
          <w:color w:val="262626"/>
          <w:sz w:val="24"/>
          <w:szCs w:val="24"/>
        </w:rPr>
        <w:t>ствен</w:t>
      </w:r>
      <w:r w:rsidRPr="00E94EEC">
        <w:rPr>
          <w:rFonts w:ascii="Times New Roman" w:hAnsi="Times New Roman" w:cs="Times New Roman"/>
          <w:color w:val="262626"/>
          <w:sz w:val="24"/>
          <w:szCs w:val="24"/>
        </w:rPr>
        <w:softHyphen/>
        <w:t>ности; воспитание интереса и уважения к отечественной куль</w:t>
      </w:r>
      <w:r w:rsidRPr="00E94EEC">
        <w:rPr>
          <w:rFonts w:ascii="Times New Roman" w:hAnsi="Times New Roman" w:cs="Times New Roman"/>
          <w:color w:val="262626"/>
          <w:sz w:val="24"/>
          <w:szCs w:val="24"/>
        </w:rPr>
        <w:softHyphen/>
        <w:t>туре и культуре нар</w:t>
      </w:r>
      <w:r w:rsidRPr="00E94EEC">
        <w:rPr>
          <w:rFonts w:ascii="Times New Roman" w:hAnsi="Times New Roman" w:cs="Times New Roman"/>
          <w:color w:val="262626"/>
          <w:sz w:val="24"/>
          <w:szCs w:val="24"/>
        </w:rPr>
        <w:t>о</w:t>
      </w:r>
      <w:r w:rsidRPr="00E94EEC">
        <w:rPr>
          <w:rFonts w:ascii="Times New Roman" w:hAnsi="Times New Roman" w:cs="Times New Roman"/>
          <w:color w:val="262626"/>
          <w:sz w:val="24"/>
          <w:szCs w:val="24"/>
        </w:rPr>
        <w:t>дов многонациональной России и других стран.</w:t>
      </w:r>
    </w:p>
    <w:p w:rsidR="00E94EEC" w:rsidRPr="00E94EEC" w:rsidRDefault="00E94EEC" w:rsidP="00E94EEC">
      <w:pPr>
        <w:spacing w:before="240" w:after="0"/>
        <w:rPr>
          <w:rFonts w:ascii="Times New Roman" w:hAnsi="Times New Roman" w:cs="Times New Roman"/>
          <w:color w:val="262626"/>
          <w:sz w:val="24"/>
          <w:szCs w:val="24"/>
        </w:rPr>
      </w:pPr>
      <w:r w:rsidRPr="00E94EEC">
        <w:rPr>
          <w:rFonts w:ascii="Times New Roman" w:hAnsi="Times New Roman" w:cs="Times New Roman"/>
          <w:color w:val="262626"/>
          <w:sz w:val="24"/>
          <w:szCs w:val="24"/>
        </w:rPr>
        <w:t xml:space="preserve">             </w:t>
      </w:r>
      <w:r w:rsidRPr="00E94EEC">
        <w:rPr>
          <w:rFonts w:ascii="Times New Roman" w:hAnsi="Times New Roman" w:cs="Times New Roman"/>
          <w:b/>
          <w:color w:val="262626"/>
          <w:sz w:val="24"/>
          <w:szCs w:val="24"/>
        </w:rPr>
        <w:t>Задачи:</w:t>
      </w:r>
    </w:p>
    <w:p w:rsidR="00E94EEC" w:rsidRPr="00E94EEC" w:rsidRDefault="00E94EEC" w:rsidP="00E94EEC">
      <w:pPr>
        <w:shd w:val="clear" w:color="auto" w:fill="FFFFFF"/>
        <w:autoSpaceDE w:val="0"/>
        <w:autoSpaceDN w:val="0"/>
        <w:adjustRightInd w:val="0"/>
        <w:spacing w:after="0"/>
        <w:ind w:firstLine="720"/>
        <w:jc w:val="both"/>
        <w:rPr>
          <w:rFonts w:ascii="Times New Roman" w:hAnsi="Times New Roman" w:cs="Times New Roman"/>
          <w:color w:val="262626"/>
          <w:sz w:val="24"/>
          <w:szCs w:val="24"/>
        </w:rPr>
      </w:pPr>
      <w:r w:rsidRPr="00E94EEC">
        <w:rPr>
          <w:rFonts w:ascii="Times New Roman" w:hAnsi="Times New Roman" w:cs="Times New Roman"/>
          <w:color w:val="262626"/>
          <w:sz w:val="24"/>
          <w:szCs w:val="24"/>
        </w:rPr>
        <w:t>-знакомить учащихся с художе</w:t>
      </w:r>
      <w:r w:rsidRPr="00E94EEC">
        <w:rPr>
          <w:rFonts w:ascii="Times New Roman" w:hAnsi="Times New Roman" w:cs="Times New Roman"/>
          <w:color w:val="262626"/>
          <w:sz w:val="24"/>
          <w:szCs w:val="24"/>
        </w:rPr>
        <w:softHyphen/>
        <w:t>ственными произведениями, доступными их возрасту, духовно-нравственное и эстети</w:t>
      </w:r>
      <w:r w:rsidRPr="00E94EEC">
        <w:rPr>
          <w:rFonts w:ascii="Times New Roman" w:hAnsi="Times New Roman" w:cs="Times New Roman"/>
          <w:color w:val="262626"/>
          <w:sz w:val="24"/>
          <w:szCs w:val="24"/>
        </w:rPr>
        <w:softHyphen/>
        <w:t>ческое содержание которых активно влияет на чувства, со</w:t>
      </w:r>
      <w:r w:rsidRPr="00E94EEC">
        <w:rPr>
          <w:rFonts w:ascii="Times New Roman" w:hAnsi="Times New Roman" w:cs="Times New Roman"/>
          <w:color w:val="262626"/>
          <w:sz w:val="24"/>
          <w:szCs w:val="24"/>
        </w:rPr>
        <w:t>з</w:t>
      </w:r>
      <w:r w:rsidRPr="00E94EEC">
        <w:rPr>
          <w:rFonts w:ascii="Times New Roman" w:hAnsi="Times New Roman" w:cs="Times New Roman"/>
          <w:color w:val="262626"/>
          <w:sz w:val="24"/>
          <w:szCs w:val="24"/>
        </w:rPr>
        <w:t>нание и волю читателя, способствует формированию личных качеств, соответствующих н</w:t>
      </w:r>
      <w:r w:rsidRPr="00E94EEC">
        <w:rPr>
          <w:rFonts w:ascii="Times New Roman" w:hAnsi="Times New Roman" w:cs="Times New Roman"/>
          <w:color w:val="262626"/>
          <w:sz w:val="24"/>
          <w:szCs w:val="24"/>
        </w:rPr>
        <w:t>а</w:t>
      </w:r>
      <w:r w:rsidRPr="00E94EEC">
        <w:rPr>
          <w:rFonts w:ascii="Times New Roman" w:hAnsi="Times New Roman" w:cs="Times New Roman"/>
          <w:color w:val="262626"/>
          <w:sz w:val="24"/>
          <w:szCs w:val="24"/>
        </w:rPr>
        <w:t>циональным и общечеловеческим ценно</w:t>
      </w:r>
      <w:r w:rsidRPr="00E94EEC">
        <w:rPr>
          <w:rFonts w:ascii="Times New Roman" w:hAnsi="Times New Roman" w:cs="Times New Roman"/>
          <w:color w:val="262626"/>
          <w:sz w:val="24"/>
          <w:szCs w:val="24"/>
        </w:rPr>
        <w:softHyphen/>
        <w:t>стям;</w:t>
      </w:r>
    </w:p>
    <w:p w:rsidR="00E94EEC" w:rsidRPr="00E94EEC" w:rsidRDefault="00E94EEC" w:rsidP="00E94EEC">
      <w:pPr>
        <w:shd w:val="clear" w:color="auto" w:fill="FFFFFF"/>
        <w:autoSpaceDE w:val="0"/>
        <w:autoSpaceDN w:val="0"/>
        <w:adjustRightInd w:val="0"/>
        <w:spacing w:after="0"/>
        <w:ind w:firstLine="720"/>
        <w:jc w:val="both"/>
        <w:rPr>
          <w:rFonts w:ascii="Times New Roman" w:hAnsi="Times New Roman" w:cs="Times New Roman"/>
          <w:color w:val="262626"/>
          <w:sz w:val="24"/>
          <w:szCs w:val="24"/>
        </w:rPr>
      </w:pPr>
      <w:r w:rsidRPr="00E94EEC">
        <w:rPr>
          <w:rFonts w:ascii="Times New Roman" w:hAnsi="Times New Roman" w:cs="Times New Roman"/>
          <w:color w:val="262626"/>
          <w:sz w:val="24"/>
          <w:szCs w:val="24"/>
        </w:rPr>
        <w:t>- ориентировать учащихся на моральные нормы;</w:t>
      </w:r>
    </w:p>
    <w:p w:rsidR="00E94EEC" w:rsidRPr="00E94EEC" w:rsidRDefault="00E94EEC" w:rsidP="00E94EEC">
      <w:pPr>
        <w:shd w:val="clear" w:color="auto" w:fill="FFFFFF"/>
        <w:autoSpaceDE w:val="0"/>
        <w:autoSpaceDN w:val="0"/>
        <w:adjustRightInd w:val="0"/>
        <w:spacing w:after="0"/>
        <w:ind w:firstLine="720"/>
        <w:jc w:val="both"/>
        <w:rPr>
          <w:rFonts w:ascii="Times New Roman" w:hAnsi="Times New Roman" w:cs="Times New Roman"/>
          <w:color w:val="262626"/>
          <w:sz w:val="24"/>
          <w:szCs w:val="24"/>
        </w:rPr>
      </w:pPr>
      <w:r w:rsidRPr="00E94EEC">
        <w:rPr>
          <w:rFonts w:ascii="Times New Roman" w:hAnsi="Times New Roman" w:cs="Times New Roman"/>
          <w:color w:val="262626"/>
          <w:sz w:val="24"/>
          <w:szCs w:val="24"/>
        </w:rPr>
        <w:t>- развивать у них умение соотносить свои поступки с этическими прин</w:t>
      </w:r>
      <w:r w:rsidRPr="00E94EEC">
        <w:rPr>
          <w:rFonts w:ascii="Times New Roman" w:hAnsi="Times New Roman" w:cs="Times New Roman"/>
          <w:color w:val="262626"/>
          <w:sz w:val="24"/>
          <w:szCs w:val="24"/>
        </w:rPr>
        <w:softHyphen/>
        <w:t>ципами пов</w:t>
      </w:r>
      <w:r w:rsidRPr="00E94EEC">
        <w:rPr>
          <w:rFonts w:ascii="Times New Roman" w:hAnsi="Times New Roman" w:cs="Times New Roman"/>
          <w:color w:val="262626"/>
          <w:sz w:val="24"/>
          <w:szCs w:val="24"/>
        </w:rPr>
        <w:t>е</w:t>
      </w:r>
      <w:r w:rsidRPr="00E94EEC">
        <w:rPr>
          <w:rFonts w:ascii="Times New Roman" w:hAnsi="Times New Roman" w:cs="Times New Roman"/>
          <w:color w:val="262626"/>
          <w:sz w:val="24"/>
          <w:szCs w:val="24"/>
        </w:rPr>
        <w:t>дения культурного человека;</w:t>
      </w:r>
    </w:p>
    <w:p w:rsidR="00E94EEC" w:rsidRPr="00E94EEC" w:rsidRDefault="00E94EEC" w:rsidP="00E94EEC">
      <w:pPr>
        <w:shd w:val="clear" w:color="auto" w:fill="FFFFFF"/>
        <w:autoSpaceDE w:val="0"/>
        <w:autoSpaceDN w:val="0"/>
        <w:adjustRightInd w:val="0"/>
        <w:spacing w:after="0"/>
        <w:ind w:firstLine="540"/>
        <w:jc w:val="both"/>
        <w:rPr>
          <w:rFonts w:ascii="Times New Roman" w:hAnsi="Times New Roman" w:cs="Times New Roman"/>
          <w:color w:val="262626"/>
          <w:sz w:val="24"/>
          <w:szCs w:val="24"/>
        </w:rPr>
      </w:pPr>
      <w:r w:rsidRPr="00E94EEC">
        <w:rPr>
          <w:rFonts w:ascii="Times New Roman" w:hAnsi="Times New Roman" w:cs="Times New Roman"/>
          <w:color w:val="262626"/>
          <w:sz w:val="24"/>
          <w:szCs w:val="24"/>
        </w:rPr>
        <w:t xml:space="preserve">   -формировать навыки доброжелательного сотрудничества</w:t>
      </w:r>
    </w:p>
    <w:p w:rsidR="00E94EEC" w:rsidRPr="00E94EEC" w:rsidRDefault="00E94EEC" w:rsidP="00E94EEC">
      <w:pPr>
        <w:shd w:val="clear" w:color="auto" w:fill="FFFFFF"/>
        <w:spacing w:line="0" w:lineRule="atLeast"/>
        <w:ind w:left="20" w:right="20" w:firstLine="540"/>
        <w:jc w:val="both"/>
        <w:rPr>
          <w:rFonts w:ascii="Times New Roman" w:hAnsi="Times New Roman" w:cs="Times New Roman"/>
          <w:spacing w:val="7"/>
          <w:sz w:val="24"/>
          <w:szCs w:val="24"/>
        </w:rPr>
      </w:pPr>
      <w:r w:rsidRPr="00E94EEC">
        <w:rPr>
          <w:rFonts w:ascii="Times New Roman" w:hAnsi="Times New Roman" w:cs="Times New Roman"/>
          <w:spacing w:val="7"/>
          <w:sz w:val="24"/>
          <w:szCs w:val="24"/>
        </w:rPr>
        <w:t>В соответствии с Учебным планом образовательного учреждения учебный пре</w:t>
      </w:r>
      <w:r w:rsidRPr="00E94EEC">
        <w:rPr>
          <w:rFonts w:ascii="Times New Roman" w:hAnsi="Times New Roman" w:cs="Times New Roman"/>
          <w:spacing w:val="7"/>
          <w:sz w:val="24"/>
          <w:szCs w:val="24"/>
        </w:rPr>
        <w:t>д</w:t>
      </w:r>
      <w:r w:rsidRPr="00E94EEC">
        <w:rPr>
          <w:rFonts w:ascii="Times New Roman" w:hAnsi="Times New Roman" w:cs="Times New Roman"/>
          <w:spacing w:val="7"/>
          <w:sz w:val="24"/>
          <w:szCs w:val="24"/>
        </w:rPr>
        <w:t xml:space="preserve">мет «Литературное чтение» изучается с 1 по 4 класс. Программа </w:t>
      </w:r>
      <w:r>
        <w:rPr>
          <w:rFonts w:ascii="Times New Roman" w:hAnsi="Times New Roman" w:cs="Times New Roman"/>
          <w:spacing w:val="7"/>
          <w:sz w:val="24"/>
          <w:szCs w:val="24"/>
        </w:rPr>
        <w:t>4</w:t>
      </w:r>
      <w:r w:rsidRPr="00E94EEC">
        <w:rPr>
          <w:rFonts w:ascii="Times New Roman" w:hAnsi="Times New Roman" w:cs="Times New Roman"/>
          <w:spacing w:val="7"/>
          <w:sz w:val="24"/>
          <w:szCs w:val="24"/>
        </w:rPr>
        <w:t xml:space="preserve"> класса рассчитана на 1</w:t>
      </w:r>
      <w:r>
        <w:rPr>
          <w:rFonts w:ascii="Times New Roman" w:hAnsi="Times New Roman" w:cs="Times New Roman"/>
          <w:spacing w:val="7"/>
          <w:sz w:val="24"/>
          <w:szCs w:val="24"/>
        </w:rPr>
        <w:t>02</w:t>
      </w:r>
      <w:r w:rsidRPr="00E94EEC">
        <w:rPr>
          <w:rFonts w:ascii="Times New Roman" w:hAnsi="Times New Roman" w:cs="Times New Roman"/>
          <w:spacing w:val="7"/>
          <w:sz w:val="24"/>
          <w:szCs w:val="24"/>
        </w:rPr>
        <w:t xml:space="preserve"> час</w:t>
      </w:r>
      <w:r>
        <w:rPr>
          <w:rFonts w:ascii="Times New Roman" w:hAnsi="Times New Roman" w:cs="Times New Roman"/>
          <w:spacing w:val="7"/>
          <w:sz w:val="24"/>
          <w:szCs w:val="24"/>
        </w:rPr>
        <w:t>а</w:t>
      </w:r>
      <w:r w:rsidRPr="00E94EEC">
        <w:rPr>
          <w:rFonts w:ascii="Times New Roman" w:hAnsi="Times New Roman" w:cs="Times New Roman"/>
          <w:spacing w:val="7"/>
          <w:sz w:val="24"/>
          <w:szCs w:val="24"/>
        </w:rPr>
        <w:t xml:space="preserve"> при </w:t>
      </w:r>
      <w:r>
        <w:rPr>
          <w:rFonts w:ascii="Times New Roman" w:hAnsi="Times New Roman" w:cs="Times New Roman"/>
          <w:spacing w:val="7"/>
          <w:sz w:val="24"/>
          <w:szCs w:val="24"/>
        </w:rPr>
        <w:t>3</w:t>
      </w:r>
      <w:r w:rsidRPr="00E94EEC">
        <w:rPr>
          <w:rFonts w:ascii="Times New Roman" w:hAnsi="Times New Roman" w:cs="Times New Roman"/>
          <w:spacing w:val="7"/>
          <w:sz w:val="24"/>
          <w:szCs w:val="24"/>
        </w:rPr>
        <w:t xml:space="preserve"> часах в неделю (34 учебные недели). </w:t>
      </w:r>
    </w:p>
    <w:p w:rsidR="00E94EEC" w:rsidRPr="00E94EEC" w:rsidRDefault="00E94EEC" w:rsidP="00E94EEC">
      <w:pPr>
        <w:shd w:val="clear" w:color="auto" w:fill="FFFFFF"/>
        <w:spacing w:line="0" w:lineRule="atLeast"/>
        <w:ind w:left="20" w:right="20" w:firstLine="540"/>
        <w:rPr>
          <w:rFonts w:ascii="Times New Roman" w:hAnsi="Times New Roman" w:cs="Times New Roman"/>
          <w:b/>
          <w:bCs/>
          <w:spacing w:val="7"/>
          <w:sz w:val="24"/>
          <w:szCs w:val="24"/>
        </w:rPr>
      </w:pPr>
      <w:r w:rsidRPr="00E94EEC">
        <w:rPr>
          <w:rFonts w:ascii="Times New Roman" w:hAnsi="Times New Roman" w:cs="Times New Roman"/>
          <w:b/>
          <w:spacing w:val="7"/>
          <w:sz w:val="24"/>
          <w:szCs w:val="24"/>
        </w:rPr>
        <w:t xml:space="preserve"> </w:t>
      </w:r>
      <w:r w:rsidRPr="00E94EEC">
        <w:rPr>
          <w:rFonts w:ascii="Times New Roman" w:hAnsi="Times New Roman" w:cs="Times New Roman"/>
          <w:b/>
          <w:bCs/>
          <w:spacing w:val="7"/>
          <w:sz w:val="24"/>
          <w:szCs w:val="24"/>
        </w:rPr>
        <w:t xml:space="preserve">ЛИЧНОСТНЫЕ, МЕТАПРЕДМЕТНЫЕ И ПРЕДМЕТНЫЕ РЕЗУЛЬТАТЫ </w:t>
      </w:r>
    </w:p>
    <w:p w:rsidR="00E94EEC" w:rsidRPr="00E94EEC" w:rsidRDefault="00E94EEC" w:rsidP="00E94EEC">
      <w:pPr>
        <w:ind w:left="20" w:right="20" w:firstLine="540"/>
        <w:jc w:val="center"/>
        <w:rPr>
          <w:rFonts w:ascii="Times New Roman" w:hAnsi="Times New Roman" w:cs="Times New Roman"/>
          <w:spacing w:val="7"/>
          <w:sz w:val="24"/>
          <w:szCs w:val="24"/>
        </w:rPr>
      </w:pPr>
      <w:r w:rsidRPr="00E94EEC">
        <w:rPr>
          <w:rFonts w:ascii="Times New Roman" w:hAnsi="Times New Roman" w:cs="Times New Roman"/>
          <w:b/>
          <w:bCs/>
          <w:spacing w:val="7"/>
          <w:sz w:val="24"/>
          <w:szCs w:val="24"/>
        </w:rPr>
        <w:t>ОСВОЕНИЯ УЧЕБНОГО ПРЕДМЕТА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Личностные результаты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У обучаемого будут сформированы: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чувства гордости за свою Родину, её историю, народ, становление гуманистических и демократических ценностных ориентаций многонационального российского общества;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формирование средствами литературных произведений целостного взгляда на мир в единстве и разнообразии природы, народов, культур и религий;</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lastRenderedPageBreak/>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произведения художественной литературы;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овладение начальными навыками адаптации к школе, школьному коллективу;</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принятие и освоение социальной роли обучающегося, развитие мотивов учебной деятельности и формирование личностного смысла учения;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-развитие навыков сотрудничества со взрослыми и сверстниками в различных социальных ситуациях, умений избегать конфликтов и находить выходы из спорных ситуаций, осмысливать поступки героев литературных произведений, сравнивать их со своими собственными поступками;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-формирование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i/>
          <w:iCs/>
          <w:color w:val="000000"/>
          <w:sz w:val="24"/>
          <w:szCs w:val="24"/>
          <w:lang w:eastAsia="ru-RU"/>
        </w:rPr>
        <w:t>Обучаемый получит возможность для формирования: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-развитие самостоятельности и личной ответственности за свои поступки на основе представлений о нравственных нормах;</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-уважительного отношения к иному мнению, истории и культуре других народов, толерантности к людям иной национальной принадлежности.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spellStart"/>
      <w:r w:rsidRPr="00E94EEC">
        <w:rPr>
          <w:rFonts w:ascii="Times New Roman" w:eastAsia="Times New Roman" w:hAnsi="Times New Roman" w:cs="Times New Roman"/>
          <w:b/>
          <w:bCs/>
          <w:color w:val="000000"/>
          <w:sz w:val="24"/>
          <w:szCs w:val="24"/>
          <w:lang w:eastAsia="ru-RU"/>
        </w:rPr>
        <w:t>Метапредметные</w:t>
      </w:r>
      <w:proofErr w:type="spellEnd"/>
      <w:r w:rsidRPr="00E94EEC">
        <w:rPr>
          <w:rFonts w:ascii="Times New Roman" w:eastAsia="Times New Roman" w:hAnsi="Times New Roman" w:cs="Times New Roman"/>
          <w:b/>
          <w:bCs/>
          <w:color w:val="000000"/>
          <w:sz w:val="24"/>
          <w:szCs w:val="24"/>
          <w:lang w:eastAsia="ru-RU"/>
        </w:rPr>
        <w:t xml:space="preserve"> результаты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u w:val="single"/>
          <w:lang w:eastAsia="ru-RU"/>
        </w:rPr>
        <w:t>Регулятивные УУД:</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Обучаемый научится: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Сопоставлять цели, заявленные на шмуцтитуле с изучением материала урока в процессе его изучения; формулировать вместе с учителем учебную задачу урока в соответствии с целями темы; принимать учебную задачу урока. Читать в соответствии с целью чтения (выразительно, целыми словами, без искажений и пр.).</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Коллективно составлять план урока, продумывать возможные этапы изучения темы. Коллективно составлять план для пересказа литературного произведения. Контролировать выполнение действий в соответствии с планом. Оценивать результаты своих действий по шкале и критериям, предложенным учителем. Оценивать результаты работы сверстников по совместно выработанным критериям.</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Выделять из темы урока известные знания и умения, определять круг неизвестного по изучаемой теме в мини-группе или паре. 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своё позитивное отношение к своим успехам, проявлять стремление к улучшению результата в ходе выполнения учебных задач.</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i/>
          <w:iCs/>
          <w:color w:val="000000"/>
          <w:sz w:val="24"/>
          <w:szCs w:val="24"/>
          <w:lang w:eastAsia="ru-RU"/>
        </w:rPr>
        <w:t>Обучаемый получит возможность научиться: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-Анализировать причины успеха/неуспеха с помощью лесенок и оценочных шкал, формулировать их в устной форме по собственному желанию. 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u w:val="single"/>
          <w:lang w:eastAsia="ru-RU"/>
        </w:rPr>
        <w:t>Познавательные УУД:</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Обучаемый научится: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lastRenderedPageBreak/>
        <w:t>• Пользоваться в практической деятельности условными знаками и символами, используемыми в учебнике для передачи информации.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 Пользоваться приёмами анализа и синтеза при изучении небольших литературных и научно-познавательных текстов с опорой на вопросы учителя. Понимать переносное значение образного слова, фразы или предложения, толковать их с помощью приёмов устного словесного рисования. Сравнивать и сопоставлять произведения между собой, называя общее и различное в них (лирические и прозаические произведения, басню и стихотворение, народную и литературную сказку). Сравнивать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 Анализировать мотив поведения героя с помощью вопросов учителя или </w:t>
      </w:r>
      <w:proofErr w:type="gramStart"/>
      <w:r w:rsidRPr="00E94EEC">
        <w:rPr>
          <w:rFonts w:ascii="Times New Roman" w:eastAsia="Times New Roman" w:hAnsi="Times New Roman" w:cs="Times New Roman"/>
          <w:color w:val="000000"/>
          <w:sz w:val="24"/>
          <w:szCs w:val="24"/>
          <w:lang w:eastAsia="ru-RU"/>
        </w:rPr>
        <w:t>учебника .</w:t>
      </w:r>
      <w:proofErr w:type="gramEnd"/>
      <w:r w:rsidRPr="00E94EEC">
        <w:rPr>
          <w:rFonts w:ascii="Times New Roman" w:eastAsia="Times New Roman" w:hAnsi="Times New Roman" w:cs="Times New Roman"/>
          <w:color w:val="000000"/>
          <w:sz w:val="24"/>
          <w:szCs w:val="24"/>
          <w:lang w:eastAsia="ru-RU"/>
        </w:rPr>
        <w:t xml:space="preserve"> Строить рассуждение (или доказательство своей точки зрения) по теме урока из 5-6 предложений.</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Осознавать сущность и значение русских народных и литературных сказок, басен И.А. Крылова как часть русской национальной культуры.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Понимать читаемое, интерпретировать смысл, читаемого, фиксировать прочитанную информацию в виде таблиц или схем (при сравнении текстов, при осмыслении структуры текста и пр.).</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i/>
          <w:iCs/>
          <w:color w:val="000000"/>
          <w:sz w:val="24"/>
          <w:szCs w:val="24"/>
          <w:lang w:eastAsia="ru-RU"/>
        </w:rPr>
        <w:t>Обучаемый получит возможность научиться: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w:t>
      </w:r>
      <w:r w:rsidRPr="00E94EEC">
        <w:rPr>
          <w:rFonts w:ascii="Times New Roman" w:eastAsia="Times New Roman" w:hAnsi="Times New Roman" w:cs="Times New Roman"/>
          <w:i/>
          <w:iCs/>
          <w:color w:val="000000"/>
          <w:sz w:val="24"/>
          <w:szCs w:val="24"/>
          <w:lang w:eastAsia="ru-RU"/>
        </w:rPr>
        <w:t xml:space="preserve">Осознавать смысл </w:t>
      </w:r>
      <w:proofErr w:type="spellStart"/>
      <w:r w:rsidRPr="00E94EEC">
        <w:rPr>
          <w:rFonts w:ascii="Times New Roman" w:eastAsia="Times New Roman" w:hAnsi="Times New Roman" w:cs="Times New Roman"/>
          <w:i/>
          <w:iCs/>
          <w:color w:val="000000"/>
          <w:sz w:val="24"/>
          <w:szCs w:val="24"/>
          <w:lang w:eastAsia="ru-RU"/>
        </w:rPr>
        <w:t>межпредметных</w:t>
      </w:r>
      <w:proofErr w:type="spellEnd"/>
      <w:r w:rsidRPr="00E94EEC">
        <w:rPr>
          <w:rFonts w:ascii="Times New Roman" w:eastAsia="Times New Roman" w:hAnsi="Times New Roman" w:cs="Times New Roman"/>
          <w:i/>
          <w:iCs/>
          <w:color w:val="000000"/>
          <w:sz w:val="24"/>
          <w:szCs w:val="24"/>
          <w:lang w:eastAsia="ru-RU"/>
        </w:rPr>
        <w:t xml:space="preserve"> понятий: текст поэтический и прозаический, содержание текста, тема текста и основная мысль, автор, авторская позиция, литературный и научно-познавательный текст, басня, художественные ремёсла и народные промыслы.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w:t>
      </w:r>
      <w:r w:rsidRPr="00E94EEC">
        <w:rPr>
          <w:rFonts w:ascii="Times New Roman" w:eastAsia="Times New Roman" w:hAnsi="Times New Roman" w:cs="Times New Roman"/>
          <w:i/>
          <w:iCs/>
          <w:color w:val="000000"/>
          <w:sz w:val="24"/>
          <w:szCs w:val="24"/>
          <w:lang w:eastAsia="ru-RU"/>
        </w:rPr>
        <w:t xml:space="preserve"> 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и </w:t>
      </w:r>
      <w:proofErr w:type="spellStart"/>
      <w:r w:rsidRPr="00E94EEC">
        <w:rPr>
          <w:rFonts w:ascii="Times New Roman" w:eastAsia="Times New Roman" w:hAnsi="Times New Roman" w:cs="Times New Roman"/>
          <w:i/>
          <w:iCs/>
          <w:color w:val="000000"/>
          <w:sz w:val="24"/>
          <w:szCs w:val="24"/>
          <w:lang w:eastAsia="ru-RU"/>
        </w:rPr>
        <w:t>инсценировании</w:t>
      </w:r>
      <w:proofErr w:type="spellEnd"/>
      <w:r w:rsidRPr="00E94EEC">
        <w:rPr>
          <w:rFonts w:ascii="Times New Roman" w:eastAsia="Times New Roman" w:hAnsi="Times New Roman" w:cs="Times New Roman"/>
          <w:i/>
          <w:iCs/>
          <w:color w:val="000000"/>
          <w:sz w:val="24"/>
          <w:szCs w:val="24"/>
          <w:lang w:eastAsia="ru-RU"/>
        </w:rPr>
        <w:t>, при выполнении проектных заданий. Перебирать варианты решения нравственной проблемы, поставленной автором в произведении</w:t>
      </w:r>
      <w:r w:rsidRPr="00E94EEC">
        <w:rPr>
          <w:rFonts w:ascii="Times New Roman" w:eastAsia="Times New Roman" w:hAnsi="Times New Roman" w:cs="Times New Roman"/>
          <w:color w:val="000000"/>
          <w:sz w:val="24"/>
          <w:szCs w:val="24"/>
          <w:lang w:eastAsia="ru-RU"/>
        </w:rPr>
        <w:t>.</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u w:val="single"/>
          <w:lang w:eastAsia="ru-RU"/>
        </w:rPr>
        <w:t>Коммуникативные УУД:</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Обучаемый научится: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Строить рассуждение и доказательство своей точки зрения из 5-6 предложений, проявлять активность и стремление высказываться, задавать вопросы. Строить диалог в паре или группе, задавать вопросы на уточнение. Строить связное высказывание из 5-6 предложений по предложенной теме.</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Оформлять 1-2 слайда к проекту, письменно фиксируя основные положения устного высказывания.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Прислушиваться к партнёру по общению (деятельности), фиксировать его основные мысли и идеи, аргументы, запоминать их, приводить свои. Не конфликтовать, осознавать конструктивность диалога, использовать вежливые слова.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Аргументировать свою точку зрения в процессе размышлений над поступками литературных героев, оценивать поступок героя, учитывая его мотив, используя речевые оценочные средства (вежливо/невежливо, достойно/недостойно, искренне/лживо, нравственно/ безнравственно и др.).</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Принимать и сохранять цель деятельности коллектива или малой группы (пары), участвовать в выработке путей её достижения, участвовать в распределении функций и ролей в совместной деятельности.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i/>
          <w:iCs/>
          <w:color w:val="000000"/>
          <w:sz w:val="24"/>
          <w:szCs w:val="24"/>
          <w:lang w:eastAsia="ru-RU"/>
        </w:rPr>
        <w:t>Обучаемый получит возможность научиться: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lastRenderedPageBreak/>
        <w:t>•</w:t>
      </w:r>
      <w:r w:rsidRPr="00E94EEC">
        <w:rPr>
          <w:rFonts w:ascii="Times New Roman" w:eastAsia="Times New Roman" w:hAnsi="Times New Roman" w:cs="Times New Roman"/>
          <w:i/>
          <w:iCs/>
          <w:color w:val="000000"/>
          <w:sz w:val="24"/>
          <w:szCs w:val="24"/>
          <w:lang w:eastAsia="ru-RU"/>
        </w:rPr>
        <w:t> Вырабатывать совместно критерии оценивания выполнения того или иного задания (упражнения). Оценивать достижения сверстников по выработанным критериям. Оценивать по предложенным учителем критериям поступки литературных героев, проводить аналогии со своим поведением в различных ситуациях.</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w:t>
      </w:r>
      <w:r w:rsidRPr="00E94EEC">
        <w:rPr>
          <w:rFonts w:ascii="Times New Roman" w:eastAsia="Times New Roman" w:hAnsi="Times New Roman" w:cs="Times New Roman"/>
          <w:i/>
          <w:iCs/>
          <w:color w:val="000000"/>
          <w:sz w:val="24"/>
          <w:szCs w:val="24"/>
          <w:lang w:eastAsia="ru-RU"/>
        </w:rPr>
        <w:t> Выражать готовность идти на компромиссы, предлагать варианты и способы погашения конфликтов. 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описываемых конфликтную ситуацию.</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Предметные результаты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Обучаемый научится: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-владеть навыком сознательного, беглого, правильного и выразительного чтения целыми словами при темпе громкого чтения не менее 90 слов в минуту;</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-понимать содержание прочитанного произведения, определять его тему (о чем оно), уметь устанавливать смысловые связи между частями прочитанного текста, определять главную мысль прочитанного и выражать ее своими словами;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-передавать содержание прочитанного в виде краткого, полного выборочного, творческого (с изменением лица рассказчика, от имени одного из персонажей) пересказа;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-придумывать начало повествования или его возможное продолжение и завершение;</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-составлять план (полный, краткий, картинный) прочитанного;</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-вводить в пересказы – повествования элементы описания, рассуждения, цитаты из текста;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-выделять в тексте слова автора, действующих лиц, пейзажные и бытовые описания;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-самостоятельно или с помощью учителя давать простейшую характеристику основных действующих лиц произведения;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-полноценно слушать: осознанно и полно воспринимать содержание читаемого учителем или одноклассником произведения, устного ответа товарища, т.е. быстро схватывать, о чём идёт речь в его ответе, с чего он начал отвечать, о чём продолжил ответ, какими фактами и другими доказательствами оперирует, как и чем завершил свой ответ;</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-давать реальную самооценку выполнения любой проделанной работы, учебного задания.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-читать наизусть не менее 15 стихотворных классиков отечественной и зарубежной литературы; знать не менее 6-7 народных сказок, уметь их пересказывать; не менее 10 </w:t>
      </w:r>
      <w:proofErr w:type="gramStart"/>
      <w:r w:rsidRPr="00E94EEC">
        <w:rPr>
          <w:rFonts w:ascii="Times New Roman" w:eastAsia="Times New Roman" w:hAnsi="Times New Roman" w:cs="Times New Roman"/>
          <w:color w:val="000000"/>
          <w:sz w:val="24"/>
          <w:szCs w:val="24"/>
          <w:lang w:eastAsia="ru-RU"/>
        </w:rPr>
        <w:t>пословиц ,</w:t>
      </w:r>
      <w:proofErr w:type="gramEnd"/>
      <w:r w:rsidRPr="00E94EEC">
        <w:rPr>
          <w:rFonts w:ascii="Times New Roman" w:eastAsia="Times New Roman" w:hAnsi="Times New Roman" w:cs="Times New Roman"/>
          <w:color w:val="000000"/>
          <w:sz w:val="24"/>
          <w:szCs w:val="24"/>
          <w:lang w:eastAsia="ru-RU"/>
        </w:rPr>
        <w:t xml:space="preserve"> 2-3 крылатых выражения, понимать их смысл и объяснять, в какой жизненной ситуации можно употребить каждую из них.</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i/>
          <w:iCs/>
          <w:color w:val="000000"/>
          <w:sz w:val="24"/>
          <w:szCs w:val="24"/>
          <w:lang w:eastAsia="ru-RU"/>
        </w:rPr>
        <w:t>Обучаемый получит возможность научиться: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i/>
          <w:iCs/>
          <w:color w:val="000000"/>
          <w:sz w:val="24"/>
          <w:szCs w:val="24"/>
          <w:lang w:eastAsia="ru-RU"/>
        </w:rPr>
        <w:t>понимать литературу как явления национальной и мировой культуры, средства сохранения и передачи нравственных ценностей и традиций;</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осознавать значимости систематического чтения для личностного развития;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формировать представления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потребности в систематическом чтении;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читательской компетентности, овладеют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литературоведческих понятий;</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lastRenderedPageBreak/>
        <w:t>-использовать разные виды чтения (изучающее (смысловое), выборочное, поисковое) для осознанного восприятия и оценивания содержания и специфики различных текстов, участие в их обсуждении, обосновании нравственной оценки поступков героев;</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 самостоятельно составляя краткую аннотацию;</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работать с разными видами текстов, находить характерные особенности научно-познавательных, учебных и художественных произведений;</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владеть некоторыми видами письменной речи (повествование – создание текста по аналогии, рассуждение - письменный ответ на вопрос, описание-характеристика героев);</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писать отзыв о прочитанном произведении;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i/>
          <w:iCs/>
          <w:color w:val="000000"/>
          <w:sz w:val="24"/>
          <w:szCs w:val="24"/>
          <w:lang w:eastAsia="ru-RU"/>
        </w:rPr>
        <w:t>- развивать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E94EEC" w:rsidRPr="00E94EEC" w:rsidRDefault="00E94EEC" w:rsidP="00E94EEC">
      <w:pPr>
        <w:suppressAutoHyphens/>
        <w:jc w:val="center"/>
        <w:rPr>
          <w:rFonts w:ascii="Times New Roman" w:eastAsia="Calibri" w:hAnsi="Times New Roman" w:cs="Times New Roman"/>
          <w:b/>
          <w:sz w:val="24"/>
          <w:szCs w:val="24"/>
        </w:rPr>
      </w:pPr>
      <w:r w:rsidRPr="00E94EEC">
        <w:rPr>
          <w:rFonts w:ascii="Times New Roman" w:eastAsia="Calibri" w:hAnsi="Times New Roman" w:cs="Times New Roman"/>
          <w:b/>
          <w:sz w:val="24"/>
          <w:szCs w:val="24"/>
        </w:rPr>
        <w:t>Содержание основных разделов программы учебного предмета</w:t>
      </w:r>
    </w:p>
    <w:p w:rsidR="00E94EEC" w:rsidRPr="00E94EEC" w:rsidRDefault="00E94EEC" w:rsidP="00E94EEC">
      <w:pPr>
        <w:widowControl w:val="0"/>
        <w:tabs>
          <w:tab w:val="left" w:pos="360"/>
          <w:tab w:val="left" w:pos="540"/>
        </w:tabs>
        <w:suppressAutoHyphens/>
        <w:spacing w:line="100" w:lineRule="atLeast"/>
        <w:ind w:firstLine="357"/>
        <w:jc w:val="center"/>
        <w:rPr>
          <w:rFonts w:ascii="Times New Roman" w:eastAsia="Lucida Sans Unicode" w:hAnsi="Times New Roman" w:cs="Times New Roman"/>
          <w:bCs/>
          <w:iCs/>
          <w:kern w:val="1"/>
          <w:sz w:val="24"/>
          <w:szCs w:val="24"/>
          <w:lang w:eastAsia="hi-IN" w:bidi="hi-IN"/>
        </w:rPr>
      </w:pPr>
      <w:r w:rsidRPr="00E94EEC">
        <w:rPr>
          <w:rFonts w:ascii="Times New Roman" w:eastAsia="Lucida Sans Unicode" w:hAnsi="Times New Roman" w:cs="Times New Roman"/>
          <w:b/>
          <w:kern w:val="1"/>
          <w:sz w:val="24"/>
          <w:szCs w:val="24"/>
          <w:lang w:bidi="hi-IN"/>
        </w:rPr>
        <w:t xml:space="preserve">«Литературное чтение» </w:t>
      </w:r>
      <w:r>
        <w:rPr>
          <w:rFonts w:ascii="Times New Roman" w:eastAsia="Lucida Sans Unicode" w:hAnsi="Times New Roman" w:cs="Times New Roman"/>
          <w:b/>
          <w:kern w:val="1"/>
          <w:sz w:val="24"/>
          <w:szCs w:val="24"/>
          <w:lang w:bidi="hi-IN"/>
        </w:rPr>
        <w:t>4</w:t>
      </w:r>
      <w:r w:rsidRPr="00E94EEC">
        <w:rPr>
          <w:rFonts w:ascii="Times New Roman" w:eastAsia="Lucida Sans Unicode" w:hAnsi="Times New Roman" w:cs="Times New Roman"/>
          <w:b/>
          <w:kern w:val="1"/>
          <w:sz w:val="24"/>
          <w:szCs w:val="24"/>
          <w:lang w:bidi="hi-IN"/>
        </w:rPr>
        <w:t xml:space="preserve"> класс (1</w:t>
      </w:r>
      <w:r>
        <w:rPr>
          <w:rFonts w:ascii="Times New Roman" w:eastAsia="Lucida Sans Unicode" w:hAnsi="Times New Roman" w:cs="Times New Roman"/>
          <w:b/>
          <w:kern w:val="1"/>
          <w:sz w:val="24"/>
          <w:szCs w:val="24"/>
          <w:lang w:bidi="hi-IN"/>
        </w:rPr>
        <w:t>02</w:t>
      </w:r>
      <w:r w:rsidRPr="00E94EEC">
        <w:rPr>
          <w:rFonts w:ascii="Times New Roman" w:eastAsia="Lucida Sans Unicode" w:hAnsi="Times New Roman" w:cs="Times New Roman"/>
          <w:b/>
          <w:kern w:val="1"/>
          <w:sz w:val="24"/>
          <w:szCs w:val="24"/>
          <w:lang w:bidi="hi-IN"/>
        </w:rPr>
        <w:t xml:space="preserve"> ч)</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1.Летописи, былины, сказания, жития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Выделение языковых средств выразительности. Участие в диалоге при обсуждении прослушанного (прочитанного) произведения. Умение ставить вопросы по содержанию прочитанного, отвечать на них. Связь произведений литературы с другими видами искусств. Герои произведения,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восприятие и понимание их эмоционально-нравственных переживаний. Участие в диалоге при обсуждении прослушанного (прочитанного) произведения. Умение ставить вопросы по содержанию прочитанного, отвечать на них.</w:t>
      </w:r>
      <w:r w:rsidRPr="00E94EEC">
        <w:rPr>
          <w:rFonts w:ascii="Times New Roman" w:eastAsia="Times New Roman" w:hAnsi="Times New Roman" w:cs="Times New Roman"/>
          <w:b/>
          <w:bCs/>
          <w:color w:val="000000"/>
          <w:sz w:val="24"/>
          <w:szCs w:val="24"/>
          <w:lang w:eastAsia="ru-RU"/>
        </w:rPr>
        <w:t> Знать </w:t>
      </w:r>
      <w:r w:rsidRPr="00E94EEC">
        <w:rPr>
          <w:rFonts w:ascii="Times New Roman" w:eastAsia="Times New Roman" w:hAnsi="Times New Roman" w:cs="Times New Roman"/>
          <w:color w:val="000000"/>
          <w:sz w:val="24"/>
          <w:szCs w:val="24"/>
          <w:lang w:eastAsia="ru-RU"/>
        </w:rPr>
        <w:t>жанр «летопись», «былина</w:t>
      </w:r>
      <w:proofErr w:type="gramStart"/>
      <w:r w:rsidRPr="00E94EEC">
        <w:rPr>
          <w:rFonts w:ascii="Times New Roman" w:eastAsia="Times New Roman" w:hAnsi="Times New Roman" w:cs="Times New Roman"/>
          <w:color w:val="000000"/>
          <w:sz w:val="24"/>
          <w:szCs w:val="24"/>
          <w:lang w:eastAsia="ru-RU"/>
        </w:rPr>
        <w:t>»,  произведение</w:t>
      </w:r>
      <w:proofErr w:type="gramEnd"/>
      <w:r w:rsidRPr="00E94EEC">
        <w:rPr>
          <w:rFonts w:ascii="Times New Roman" w:eastAsia="Times New Roman" w:hAnsi="Times New Roman" w:cs="Times New Roman"/>
          <w:b/>
          <w:bCs/>
          <w:color w:val="000000"/>
          <w:sz w:val="24"/>
          <w:szCs w:val="24"/>
          <w:lang w:eastAsia="ru-RU"/>
        </w:rPr>
        <w:t> </w:t>
      </w:r>
      <w:r w:rsidRPr="00E94EEC">
        <w:rPr>
          <w:rFonts w:ascii="Times New Roman" w:eastAsia="Times New Roman" w:hAnsi="Times New Roman" w:cs="Times New Roman"/>
          <w:color w:val="000000"/>
          <w:sz w:val="24"/>
          <w:szCs w:val="24"/>
          <w:lang w:eastAsia="ru-RU"/>
        </w:rPr>
        <w:t>«Житие Сергия Радонежского». </w:t>
      </w:r>
      <w:r w:rsidRPr="00E94EEC">
        <w:rPr>
          <w:rFonts w:ascii="Times New Roman" w:eastAsia="Times New Roman" w:hAnsi="Times New Roman" w:cs="Times New Roman"/>
          <w:b/>
          <w:bCs/>
          <w:color w:val="000000"/>
          <w:sz w:val="24"/>
          <w:szCs w:val="24"/>
          <w:lang w:eastAsia="ru-RU"/>
        </w:rPr>
        <w:t>Уметь </w:t>
      </w:r>
      <w:r w:rsidRPr="00E94EEC">
        <w:rPr>
          <w:rFonts w:ascii="Times New Roman" w:eastAsia="Times New Roman" w:hAnsi="Times New Roman" w:cs="Times New Roman"/>
          <w:color w:val="000000"/>
          <w:sz w:val="24"/>
          <w:szCs w:val="24"/>
          <w:lang w:eastAsia="ru-RU"/>
        </w:rPr>
        <w:t>проводить сравнительный анализ летописи, читать осознанно текст художественного произведения; высказывать оценочные суждения о прочитанном произведении, определять тему и главную мысль произведения, пересказывать текст, использовать приобретенные умения для самостоятельного чтения книг, анализировать язык произведения, оценивать мотивы поведения героев, пересказывать доступный по объему текст, делить текст на смысловые части, составлять его простой план.</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 Чудесный мир классики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Различные виды чтения. Выразительное чтение, использование интонаций, соответствующих смыслу текста. Герой произведения, иллюстрация и ее роль в понимании произведения. Участие в диалоге при обсуждении прослушанного (прочитанного) произведения. Умение ставить вопросы по содержанию прочитанного, отвечать на них.</w:t>
      </w:r>
      <w:r w:rsidRPr="00E94EEC">
        <w:rPr>
          <w:rFonts w:ascii="Times New Roman" w:eastAsia="Times New Roman" w:hAnsi="Times New Roman" w:cs="Times New Roman"/>
          <w:b/>
          <w:bCs/>
          <w:color w:val="000000"/>
          <w:sz w:val="24"/>
          <w:szCs w:val="24"/>
          <w:lang w:eastAsia="ru-RU"/>
        </w:rPr>
        <w:t> Знать</w:t>
      </w:r>
      <w:r w:rsidRPr="00E94EEC">
        <w:rPr>
          <w:rFonts w:ascii="Times New Roman" w:eastAsia="Times New Roman" w:hAnsi="Times New Roman" w:cs="Times New Roman"/>
          <w:color w:val="000000"/>
          <w:sz w:val="24"/>
          <w:szCs w:val="24"/>
          <w:lang w:eastAsia="ru-RU"/>
        </w:rPr>
        <w:t xml:space="preserve"> творчество П. Ершова, </w:t>
      </w:r>
      <w:proofErr w:type="spellStart"/>
      <w:r w:rsidRPr="00E94EEC">
        <w:rPr>
          <w:rFonts w:ascii="Times New Roman" w:eastAsia="Times New Roman" w:hAnsi="Times New Roman" w:cs="Times New Roman"/>
          <w:color w:val="000000"/>
          <w:sz w:val="24"/>
          <w:szCs w:val="24"/>
          <w:lang w:eastAsia="ru-RU"/>
        </w:rPr>
        <w:t>А.Пушкина</w:t>
      </w:r>
      <w:proofErr w:type="spellEnd"/>
      <w:r w:rsidRPr="00E94EEC">
        <w:rPr>
          <w:rFonts w:ascii="Times New Roman" w:eastAsia="Times New Roman" w:hAnsi="Times New Roman" w:cs="Times New Roman"/>
          <w:color w:val="000000"/>
          <w:sz w:val="24"/>
          <w:szCs w:val="24"/>
          <w:lang w:eastAsia="ru-RU"/>
        </w:rPr>
        <w:t xml:space="preserve">, </w:t>
      </w:r>
      <w:proofErr w:type="spellStart"/>
      <w:r w:rsidRPr="00E94EEC">
        <w:rPr>
          <w:rFonts w:ascii="Times New Roman" w:eastAsia="Times New Roman" w:hAnsi="Times New Roman" w:cs="Times New Roman"/>
          <w:color w:val="000000"/>
          <w:sz w:val="24"/>
          <w:szCs w:val="24"/>
          <w:lang w:eastAsia="ru-RU"/>
        </w:rPr>
        <w:t>М.Лермонтова</w:t>
      </w:r>
      <w:proofErr w:type="spellEnd"/>
      <w:r w:rsidRPr="00E94EEC">
        <w:rPr>
          <w:rFonts w:ascii="Times New Roman" w:eastAsia="Times New Roman" w:hAnsi="Times New Roman" w:cs="Times New Roman"/>
          <w:color w:val="000000"/>
          <w:sz w:val="24"/>
          <w:szCs w:val="24"/>
          <w:lang w:eastAsia="ru-RU"/>
        </w:rPr>
        <w:t xml:space="preserve">, </w:t>
      </w:r>
      <w:proofErr w:type="spellStart"/>
      <w:r w:rsidRPr="00E94EEC">
        <w:rPr>
          <w:rFonts w:ascii="Times New Roman" w:eastAsia="Times New Roman" w:hAnsi="Times New Roman" w:cs="Times New Roman"/>
          <w:color w:val="000000"/>
          <w:sz w:val="24"/>
          <w:szCs w:val="24"/>
          <w:lang w:eastAsia="ru-RU"/>
        </w:rPr>
        <w:t>А.Чехова</w:t>
      </w:r>
      <w:proofErr w:type="spellEnd"/>
      <w:proofErr w:type="gramStart"/>
      <w:r w:rsidRPr="00E94EEC">
        <w:rPr>
          <w:rFonts w:ascii="Times New Roman" w:eastAsia="Times New Roman" w:hAnsi="Times New Roman" w:cs="Times New Roman"/>
          <w:color w:val="000000"/>
          <w:sz w:val="24"/>
          <w:szCs w:val="24"/>
          <w:lang w:eastAsia="ru-RU"/>
        </w:rPr>
        <w:t>,  </w:t>
      </w:r>
      <w:proofErr w:type="spellStart"/>
      <w:r w:rsidRPr="00E94EEC">
        <w:rPr>
          <w:rFonts w:ascii="Times New Roman" w:eastAsia="Times New Roman" w:hAnsi="Times New Roman" w:cs="Times New Roman"/>
          <w:color w:val="000000"/>
          <w:sz w:val="24"/>
          <w:szCs w:val="24"/>
          <w:lang w:eastAsia="ru-RU"/>
        </w:rPr>
        <w:t>Л.Толстого</w:t>
      </w:r>
      <w:proofErr w:type="spellEnd"/>
      <w:proofErr w:type="gramEnd"/>
      <w:r w:rsidRPr="00E94EEC">
        <w:rPr>
          <w:rFonts w:ascii="Times New Roman" w:eastAsia="Times New Roman" w:hAnsi="Times New Roman" w:cs="Times New Roman"/>
          <w:color w:val="000000"/>
          <w:sz w:val="24"/>
          <w:szCs w:val="24"/>
          <w:lang w:eastAsia="ru-RU"/>
        </w:rPr>
        <w:t>; название и основное содержание изученного произведения. У</w:t>
      </w:r>
      <w:r w:rsidRPr="00E94EEC">
        <w:rPr>
          <w:rFonts w:ascii="Times New Roman" w:eastAsia="Times New Roman" w:hAnsi="Times New Roman" w:cs="Times New Roman"/>
          <w:b/>
          <w:bCs/>
          <w:color w:val="000000"/>
          <w:sz w:val="24"/>
          <w:szCs w:val="24"/>
          <w:lang w:eastAsia="ru-RU"/>
        </w:rPr>
        <w:t>меть </w:t>
      </w:r>
      <w:r w:rsidRPr="00E94EEC">
        <w:rPr>
          <w:rFonts w:ascii="Times New Roman" w:eastAsia="Times New Roman" w:hAnsi="Times New Roman" w:cs="Times New Roman"/>
          <w:color w:val="000000"/>
          <w:sz w:val="24"/>
          <w:szCs w:val="24"/>
          <w:lang w:eastAsia="ru-RU"/>
        </w:rPr>
        <w:t>составлять небольшое монологическое высказывание с опорой на авторский текст, оценивать события, героев произведения, отвечать на вопросы по тексту</w:t>
      </w:r>
      <w:r w:rsidRPr="00E94EEC">
        <w:rPr>
          <w:rFonts w:ascii="Times New Roman" w:eastAsia="Times New Roman" w:hAnsi="Times New Roman" w:cs="Times New Roman"/>
          <w:b/>
          <w:bCs/>
          <w:color w:val="000000"/>
          <w:sz w:val="24"/>
          <w:szCs w:val="24"/>
          <w:lang w:eastAsia="ru-RU"/>
        </w:rPr>
        <w:t>, </w:t>
      </w:r>
      <w:r w:rsidRPr="00E94EEC">
        <w:rPr>
          <w:rFonts w:ascii="Times New Roman" w:eastAsia="Times New Roman" w:hAnsi="Times New Roman" w:cs="Times New Roman"/>
          <w:color w:val="000000"/>
          <w:sz w:val="24"/>
          <w:szCs w:val="24"/>
          <w:lang w:eastAsia="ru-RU"/>
        </w:rPr>
        <w:t xml:space="preserve">читать </w:t>
      </w:r>
      <w:r w:rsidRPr="00E94EEC">
        <w:rPr>
          <w:rFonts w:ascii="Times New Roman" w:eastAsia="Times New Roman" w:hAnsi="Times New Roman" w:cs="Times New Roman"/>
          <w:color w:val="000000"/>
          <w:sz w:val="24"/>
          <w:szCs w:val="24"/>
          <w:lang w:eastAsia="ru-RU"/>
        </w:rPr>
        <w:lastRenderedPageBreak/>
        <w:t>осознанно вслух тексты художественных произведений целыми словами, соблюдая орфоэпические нормы русского литературного языка.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 Поэтическая тетрадь</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Различение жанров произведений на основе сравнения персонажей. Связь литературы с музыкой и живописью. Произведения выдающихся представителей русской литературы о природе, о весне.  Выразительное чтение, использование интонаций, соответствующих смыслу текста. Связь произведений литературы с другими видами искусства. Декламация стихотворных произведений. Умение работать с книгой: различать тип книги, пользоваться выходными данными, оглавлением, аннотацией для самостоятельного выбора и чтения книг.</w:t>
      </w:r>
      <w:r w:rsidRPr="00E94EEC">
        <w:rPr>
          <w:rFonts w:ascii="Times New Roman" w:eastAsia="Times New Roman" w:hAnsi="Times New Roman" w:cs="Times New Roman"/>
          <w:b/>
          <w:bCs/>
          <w:color w:val="000000"/>
          <w:sz w:val="24"/>
          <w:szCs w:val="24"/>
          <w:lang w:eastAsia="ru-RU"/>
        </w:rPr>
        <w:t> Знать </w:t>
      </w:r>
      <w:r w:rsidRPr="00E94EEC">
        <w:rPr>
          <w:rFonts w:ascii="Times New Roman" w:eastAsia="Times New Roman" w:hAnsi="Times New Roman" w:cs="Times New Roman"/>
          <w:color w:val="000000"/>
          <w:sz w:val="24"/>
          <w:szCs w:val="24"/>
          <w:lang w:eastAsia="ru-RU"/>
        </w:rPr>
        <w:t xml:space="preserve">произведения Ф. Тютчева, А. Фета, Е. Баратынского, Н. Некрасова, </w:t>
      </w:r>
      <w:proofErr w:type="spellStart"/>
      <w:r w:rsidRPr="00E94EEC">
        <w:rPr>
          <w:rFonts w:ascii="Times New Roman" w:eastAsia="Times New Roman" w:hAnsi="Times New Roman" w:cs="Times New Roman"/>
          <w:color w:val="000000"/>
          <w:sz w:val="24"/>
          <w:szCs w:val="24"/>
          <w:lang w:eastAsia="ru-RU"/>
        </w:rPr>
        <w:t>И.Никитина</w:t>
      </w:r>
      <w:proofErr w:type="spellEnd"/>
      <w:r w:rsidRPr="00E94EEC">
        <w:rPr>
          <w:rFonts w:ascii="Times New Roman" w:eastAsia="Times New Roman" w:hAnsi="Times New Roman" w:cs="Times New Roman"/>
          <w:color w:val="000000"/>
          <w:sz w:val="24"/>
          <w:szCs w:val="24"/>
          <w:lang w:eastAsia="ru-RU"/>
        </w:rPr>
        <w:t>, И. Бунина; названия, основное содержание изученных литературных произведений о ребятах-сверстниках.</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Уметь </w:t>
      </w:r>
      <w:r w:rsidRPr="00E94EEC">
        <w:rPr>
          <w:rFonts w:ascii="Times New Roman" w:eastAsia="Times New Roman" w:hAnsi="Times New Roman" w:cs="Times New Roman"/>
          <w:color w:val="000000"/>
          <w:sz w:val="24"/>
          <w:szCs w:val="24"/>
          <w:lang w:eastAsia="ru-RU"/>
        </w:rPr>
        <w:t>выразительно читать, участвовать в обсуждении текста, выразительно читать стихотворение; использовать интонацию; анализировать поэтическое изображение зимы в стихах; находить рифму в произведении; оценивать события, героев произведения; определять тему и главную мысль произведения. Учащиеся должны уметь использовать приобретенные знания и умения в практической деятельности и в повседневной жизни: читать вслух текст.</w:t>
      </w:r>
    </w:p>
    <w:p w:rsidR="000F1000" w:rsidRPr="00E94EEC" w:rsidRDefault="000F1000"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4.Литературные сказки</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Произведения устного народного творчества. Малые фольклорные </w:t>
      </w:r>
      <w:proofErr w:type="gramStart"/>
      <w:r w:rsidRPr="00E94EEC">
        <w:rPr>
          <w:rFonts w:ascii="Times New Roman" w:eastAsia="Times New Roman" w:hAnsi="Times New Roman" w:cs="Times New Roman"/>
          <w:color w:val="000000"/>
          <w:sz w:val="24"/>
          <w:szCs w:val="24"/>
          <w:lang w:eastAsia="ru-RU"/>
        </w:rPr>
        <w:t>жанры:  народная</w:t>
      </w:r>
      <w:proofErr w:type="gramEnd"/>
      <w:r w:rsidRPr="00E94EEC">
        <w:rPr>
          <w:rFonts w:ascii="Times New Roman" w:eastAsia="Times New Roman" w:hAnsi="Times New Roman" w:cs="Times New Roman"/>
          <w:color w:val="000000"/>
          <w:sz w:val="24"/>
          <w:szCs w:val="24"/>
          <w:lang w:eastAsia="ru-RU"/>
        </w:rPr>
        <w:t xml:space="preserve"> сказка, литературная сказка, рассказ, повесть, стихотворение,  басня.  Сравнение и сопоставление, различение жанров произведений.  Выразительное чтение, использование интонаций. Способ чтения: целыми словами с переходом на определение смысла фразы, опережающее прочтение. Участие в диалоге при обсуждении прослушанного произведения. Знать творчество </w:t>
      </w:r>
      <w:proofErr w:type="spellStart"/>
      <w:r w:rsidRPr="00E94EEC">
        <w:rPr>
          <w:rFonts w:ascii="Times New Roman" w:eastAsia="Times New Roman" w:hAnsi="Times New Roman" w:cs="Times New Roman"/>
          <w:color w:val="000000"/>
          <w:sz w:val="24"/>
          <w:szCs w:val="24"/>
          <w:lang w:eastAsia="ru-RU"/>
        </w:rPr>
        <w:t>В.Одоевского</w:t>
      </w:r>
      <w:proofErr w:type="spellEnd"/>
      <w:r w:rsidRPr="00E94EEC">
        <w:rPr>
          <w:rFonts w:ascii="Times New Roman" w:eastAsia="Times New Roman" w:hAnsi="Times New Roman" w:cs="Times New Roman"/>
          <w:color w:val="000000"/>
          <w:sz w:val="24"/>
          <w:szCs w:val="24"/>
          <w:lang w:eastAsia="ru-RU"/>
        </w:rPr>
        <w:t xml:space="preserve">, </w:t>
      </w:r>
      <w:proofErr w:type="spellStart"/>
      <w:r w:rsidRPr="00E94EEC">
        <w:rPr>
          <w:rFonts w:ascii="Times New Roman" w:eastAsia="Times New Roman" w:hAnsi="Times New Roman" w:cs="Times New Roman"/>
          <w:color w:val="000000"/>
          <w:sz w:val="24"/>
          <w:szCs w:val="24"/>
          <w:lang w:eastAsia="ru-RU"/>
        </w:rPr>
        <w:t>П.Бажова</w:t>
      </w:r>
      <w:proofErr w:type="spellEnd"/>
      <w:r w:rsidRPr="00E94EEC">
        <w:rPr>
          <w:rFonts w:ascii="Times New Roman" w:eastAsia="Times New Roman" w:hAnsi="Times New Roman" w:cs="Times New Roman"/>
          <w:color w:val="000000"/>
          <w:sz w:val="24"/>
          <w:szCs w:val="24"/>
          <w:lang w:eastAsia="ru-RU"/>
        </w:rPr>
        <w:t xml:space="preserve">, </w:t>
      </w:r>
      <w:proofErr w:type="spellStart"/>
      <w:r w:rsidRPr="00E94EEC">
        <w:rPr>
          <w:rFonts w:ascii="Times New Roman" w:eastAsia="Times New Roman" w:hAnsi="Times New Roman" w:cs="Times New Roman"/>
          <w:color w:val="000000"/>
          <w:sz w:val="24"/>
          <w:szCs w:val="24"/>
          <w:lang w:eastAsia="ru-RU"/>
        </w:rPr>
        <w:t>С.Аксакова</w:t>
      </w:r>
      <w:proofErr w:type="spellEnd"/>
      <w:r w:rsidRPr="00E94EEC">
        <w:rPr>
          <w:rFonts w:ascii="Times New Roman" w:eastAsia="Times New Roman" w:hAnsi="Times New Roman" w:cs="Times New Roman"/>
          <w:color w:val="000000"/>
          <w:sz w:val="24"/>
          <w:szCs w:val="24"/>
          <w:lang w:eastAsia="ru-RU"/>
        </w:rPr>
        <w:t>, названия, основное содержание изученных литературных произведений; имена, фамилии их авторов. </w:t>
      </w:r>
      <w:r w:rsidRPr="00E94EEC">
        <w:rPr>
          <w:rFonts w:ascii="Times New Roman" w:eastAsia="Times New Roman" w:hAnsi="Times New Roman" w:cs="Times New Roman"/>
          <w:b/>
          <w:bCs/>
          <w:color w:val="000000"/>
          <w:sz w:val="24"/>
          <w:szCs w:val="24"/>
          <w:lang w:eastAsia="ru-RU"/>
        </w:rPr>
        <w:t>Умет</w:t>
      </w:r>
      <w:r w:rsidRPr="00E94EEC">
        <w:rPr>
          <w:rFonts w:ascii="Times New Roman" w:eastAsia="Times New Roman" w:hAnsi="Times New Roman" w:cs="Times New Roman"/>
          <w:color w:val="000000"/>
          <w:sz w:val="24"/>
          <w:szCs w:val="24"/>
          <w:lang w:eastAsia="ru-RU"/>
        </w:rPr>
        <w:t>ь</w:t>
      </w:r>
      <w:r w:rsidRPr="00E94EEC">
        <w:rPr>
          <w:rFonts w:ascii="Times New Roman" w:eastAsia="Times New Roman" w:hAnsi="Times New Roman" w:cs="Times New Roman"/>
          <w:i/>
          <w:iCs/>
          <w:color w:val="000000"/>
          <w:sz w:val="24"/>
          <w:szCs w:val="24"/>
          <w:lang w:eastAsia="ru-RU"/>
        </w:rPr>
        <w:t>: </w:t>
      </w:r>
      <w:r w:rsidRPr="00E94EEC">
        <w:rPr>
          <w:rFonts w:ascii="Times New Roman" w:eastAsia="Times New Roman" w:hAnsi="Times New Roman" w:cs="Times New Roman"/>
          <w:color w:val="000000"/>
          <w:sz w:val="24"/>
          <w:szCs w:val="24"/>
          <w:lang w:eastAsia="ru-RU"/>
        </w:rPr>
        <w:t xml:space="preserve">читать осознанно текст художественного произведения, пересказывать текст объемом не более 1,5 страниц; делить текст на смысловые части; создавать небольшой устный текст на заданную </w:t>
      </w:r>
      <w:proofErr w:type="gramStart"/>
      <w:r w:rsidRPr="00E94EEC">
        <w:rPr>
          <w:rFonts w:ascii="Times New Roman" w:eastAsia="Times New Roman" w:hAnsi="Times New Roman" w:cs="Times New Roman"/>
          <w:color w:val="000000"/>
          <w:sz w:val="24"/>
          <w:szCs w:val="24"/>
          <w:lang w:eastAsia="ru-RU"/>
        </w:rPr>
        <w:t>тему;  выполнять</w:t>
      </w:r>
      <w:proofErr w:type="gramEnd"/>
      <w:r w:rsidRPr="00E94EEC">
        <w:rPr>
          <w:rFonts w:ascii="Times New Roman" w:eastAsia="Times New Roman" w:hAnsi="Times New Roman" w:cs="Times New Roman"/>
          <w:color w:val="000000"/>
          <w:sz w:val="24"/>
          <w:szCs w:val="24"/>
          <w:lang w:eastAsia="ru-RU"/>
        </w:rPr>
        <w:t xml:space="preserve"> словесное рисование картин природы; различать элементы книги; различать жанры; приводить примеры произведений фольклора; различать сказки народные и авторские; составлять простой план.</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 Делу время – потехе час</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Литературная сказка. Герои произведения, восприятие и понимание их эмоционально-нравственных переживаний.  Участие в диалоге при обсуждении прослушанного произведения. Создание небольших письменных ответов на поставленный вопрос по прочитанному произведению. Выразительное чтение, использование интонаций. Умение самостоятельно находить в тексте с определенной целью отрывки, эпизоды, выражения, слова.</w:t>
      </w:r>
      <w:r w:rsidRPr="00E94EEC">
        <w:rPr>
          <w:rFonts w:ascii="Times New Roman" w:eastAsia="Times New Roman" w:hAnsi="Times New Roman" w:cs="Times New Roman"/>
          <w:b/>
          <w:bCs/>
          <w:color w:val="000000"/>
          <w:sz w:val="24"/>
          <w:szCs w:val="24"/>
          <w:lang w:eastAsia="ru-RU"/>
        </w:rPr>
        <w:t> Уметь</w:t>
      </w:r>
      <w:r w:rsidRPr="00E94EEC">
        <w:rPr>
          <w:rFonts w:ascii="Times New Roman" w:eastAsia="Times New Roman" w:hAnsi="Times New Roman" w:cs="Times New Roman"/>
          <w:color w:val="000000"/>
          <w:sz w:val="24"/>
          <w:szCs w:val="24"/>
          <w:lang w:eastAsia="ru-RU"/>
        </w:rPr>
        <w:t> различать сказки народные и литературные, отвечать на вопросы, высказывать оценочные суждения о прочитанном, изученные литературные произведения и их авторов, основное содержание изученных литературных произведений. </w:t>
      </w:r>
      <w:r w:rsidRPr="00E94EEC">
        <w:rPr>
          <w:rFonts w:ascii="Times New Roman" w:eastAsia="Times New Roman" w:hAnsi="Times New Roman" w:cs="Times New Roman"/>
          <w:b/>
          <w:bCs/>
          <w:color w:val="000000"/>
          <w:sz w:val="24"/>
          <w:szCs w:val="24"/>
          <w:lang w:eastAsia="ru-RU"/>
        </w:rPr>
        <w:t>Уметь </w:t>
      </w:r>
      <w:r w:rsidRPr="00E94EEC">
        <w:rPr>
          <w:rFonts w:ascii="Times New Roman" w:eastAsia="Times New Roman" w:hAnsi="Times New Roman" w:cs="Times New Roman"/>
          <w:color w:val="000000"/>
          <w:sz w:val="24"/>
          <w:szCs w:val="24"/>
          <w:lang w:eastAsia="ru-RU"/>
        </w:rPr>
        <w:t>составлять небольшое монологическое высказывание с опорой на авторский текст, оценивать события, героев произведения, создавать небольшой устный текст на заданную тему, анализировать образные языковые средства, определять тему и главную мысль произведения, отвечать на вопросы по прочитанному, работать с иллюстрациями, читать выразительно художественный текст; определять тему и главную мысль произведения; пересказывать доступный по объему текст.</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w:t>
      </w:r>
      <w:r w:rsidRPr="00E94EEC">
        <w:rPr>
          <w:rFonts w:ascii="Times New Roman" w:eastAsia="Times New Roman" w:hAnsi="Times New Roman" w:cs="Times New Roman"/>
          <w:color w:val="000000"/>
          <w:sz w:val="24"/>
          <w:szCs w:val="24"/>
          <w:lang w:eastAsia="ru-RU"/>
        </w:rPr>
        <w:t>.</w:t>
      </w:r>
      <w:r w:rsidRPr="00E94EEC">
        <w:rPr>
          <w:rFonts w:ascii="Times New Roman" w:eastAsia="Times New Roman" w:hAnsi="Times New Roman" w:cs="Times New Roman"/>
          <w:b/>
          <w:bCs/>
          <w:color w:val="000000"/>
          <w:sz w:val="24"/>
          <w:szCs w:val="24"/>
          <w:lang w:eastAsia="ru-RU"/>
        </w:rPr>
        <w:t> Страна детства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Герои произведения, восприятие и понимание их эмоционально-нравственных переживаний.  Умение работать с книгой: различать тип книги, пользоваться выходными </w:t>
      </w:r>
      <w:r w:rsidRPr="00E94EEC">
        <w:rPr>
          <w:rFonts w:ascii="Times New Roman" w:eastAsia="Times New Roman" w:hAnsi="Times New Roman" w:cs="Times New Roman"/>
          <w:color w:val="000000"/>
          <w:sz w:val="24"/>
          <w:szCs w:val="24"/>
          <w:lang w:eastAsia="ru-RU"/>
        </w:rPr>
        <w:lastRenderedPageBreak/>
        <w:t>данными, оглавлением, аннотацией для самостоятельного выбора и чтения книг. Связь произведений литературы с другими видами искусства.</w:t>
      </w:r>
      <w:r w:rsidRPr="00E94EEC">
        <w:rPr>
          <w:rFonts w:ascii="Times New Roman" w:eastAsia="Times New Roman" w:hAnsi="Times New Roman" w:cs="Times New Roman"/>
          <w:b/>
          <w:bCs/>
          <w:color w:val="000000"/>
          <w:sz w:val="24"/>
          <w:szCs w:val="24"/>
          <w:lang w:eastAsia="ru-RU"/>
        </w:rPr>
        <w:t> Уметь </w:t>
      </w:r>
      <w:r w:rsidRPr="00E94EEC">
        <w:rPr>
          <w:rFonts w:ascii="Times New Roman" w:eastAsia="Times New Roman" w:hAnsi="Times New Roman" w:cs="Times New Roman"/>
          <w:color w:val="000000"/>
          <w:sz w:val="24"/>
          <w:szCs w:val="24"/>
          <w:lang w:eastAsia="ru-RU"/>
        </w:rPr>
        <w:t>составлять небольшое монологическое высказывание с опорой на авторский текст; оценивать события, героев произведения; определять тему и главную мысль произведения; отвечать на вопросы по прочитанному; пересказывать доступный по объему текст.</w:t>
      </w:r>
    </w:p>
    <w:p w:rsidR="000F1000" w:rsidRPr="00E94EEC" w:rsidRDefault="000F1000"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7.</w:t>
      </w:r>
      <w:r w:rsidRPr="00E94EEC">
        <w:rPr>
          <w:rFonts w:ascii="Times New Roman" w:eastAsia="Times New Roman" w:hAnsi="Times New Roman" w:cs="Times New Roman"/>
          <w:b/>
          <w:bCs/>
          <w:color w:val="000000"/>
          <w:sz w:val="24"/>
          <w:szCs w:val="24"/>
          <w:lang w:eastAsia="ru-RU"/>
        </w:rPr>
        <w:t> Природа</w:t>
      </w:r>
      <w:r w:rsidRPr="00E94EEC">
        <w:rPr>
          <w:rFonts w:ascii="Times New Roman" w:eastAsia="Times New Roman" w:hAnsi="Times New Roman" w:cs="Times New Roman"/>
          <w:color w:val="000000"/>
          <w:sz w:val="24"/>
          <w:szCs w:val="24"/>
          <w:lang w:eastAsia="ru-RU"/>
        </w:rPr>
        <w:t> </w:t>
      </w:r>
      <w:r w:rsidRPr="00E94EEC">
        <w:rPr>
          <w:rFonts w:ascii="Times New Roman" w:eastAsia="Times New Roman" w:hAnsi="Times New Roman" w:cs="Times New Roman"/>
          <w:b/>
          <w:bCs/>
          <w:color w:val="000000"/>
          <w:sz w:val="24"/>
          <w:szCs w:val="24"/>
          <w:lang w:eastAsia="ru-RU"/>
        </w:rPr>
        <w:t>и мы</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Декламация стихотворных произведений.</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Выражение личностного отношения к прослушанному, аргументация своей позиции с привлечением текста произведения.</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b/>
          <w:bCs/>
          <w:color w:val="000000"/>
          <w:sz w:val="24"/>
          <w:szCs w:val="24"/>
          <w:lang w:eastAsia="ru-RU"/>
        </w:rPr>
        <w:t>Уметь</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color w:val="000000"/>
          <w:sz w:val="24"/>
          <w:szCs w:val="24"/>
          <w:lang w:eastAsia="ru-RU"/>
        </w:rPr>
        <w:t>анализировать стихотворения; находить рифму в произведении; оценивать события, героев произведения; определять тему и главную мысль произведения. Учащиеся должны уметь использовать приобретенные знания и умения в практической деятельности и в повседневной жизни: читать вслух текст, построенный на изученном языковом материале.</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8.Родина</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Основные темы детского чтения: произведения о Родине, о природе, о животных. Выражение личностного отношения к прослушанному, аргументация своей позиции с привлечением текста произведения. Умение составлять вопрос, отвечать на вопросы по содержанию прочитанного. Умение кратко пересказывать произведение (эпизод).</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b/>
          <w:bCs/>
          <w:color w:val="000000"/>
          <w:sz w:val="24"/>
          <w:szCs w:val="24"/>
          <w:lang w:eastAsia="ru-RU"/>
        </w:rPr>
        <w:t>Знать:</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color w:val="000000"/>
          <w:sz w:val="24"/>
          <w:szCs w:val="24"/>
          <w:lang w:eastAsia="ru-RU"/>
        </w:rPr>
        <w:t>основное содержание текста. </w:t>
      </w:r>
      <w:r w:rsidRPr="00E94EEC">
        <w:rPr>
          <w:rFonts w:ascii="Times New Roman" w:eastAsia="Times New Roman" w:hAnsi="Times New Roman" w:cs="Times New Roman"/>
          <w:b/>
          <w:bCs/>
          <w:color w:val="000000"/>
          <w:sz w:val="24"/>
          <w:szCs w:val="24"/>
          <w:lang w:eastAsia="ru-RU"/>
        </w:rPr>
        <w:t>Уметь</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color w:val="000000"/>
          <w:sz w:val="24"/>
          <w:szCs w:val="24"/>
          <w:lang w:eastAsia="ru-RU"/>
        </w:rPr>
        <w:t xml:space="preserve">подбирать эпизоды из текста к иллюстрациям; определять мотивы поведения героев путем выбора правильного ответа из ряда предложений; оценивать события, героев произведения; определять тему и главную мысль </w:t>
      </w:r>
      <w:proofErr w:type="gramStart"/>
      <w:r w:rsidRPr="00E94EEC">
        <w:rPr>
          <w:rFonts w:ascii="Times New Roman" w:eastAsia="Times New Roman" w:hAnsi="Times New Roman" w:cs="Times New Roman"/>
          <w:color w:val="000000"/>
          <w:sz w:val="24"/>
          <w:szCs w:val="24"/>
          <w:lang w:eastAsia="ru-RU"/>
        </w:rPr>
        <w:t>произведения;  делить</w:t>
      </w:r>
      <w:proofErr w:type="gramEnd"/>
      <w:r w:rsidRPr="00E94EEC">
        <w:rPr>
          <w:rFonts w:ascii="Times New Roman" w:eastAsia="Times New Roman" w:hAnsi="Times New Roman" w:cs="Times New Roman"/>
          <w:color w:val="000000"/>
          <w:sz w:val="24"/>
          <w:szCs w:val="24"/>
          <w:lang w:eastAsia="ru-RU"/>
        </w:rPr>
        <w:t xml:space="preserve"> текст на смысловые части; определять характер текста по заглавию</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9.Страна «Фантазия»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Различение жанров произведений на основе сравнения персонажей. Участие в диалоге при обсуждении прослушанного произведения.</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Создание небольших письменных ответов на поставленный вопрос по прочитанному </w:t>
      </w:r>
      <w:proofErr w:type="spellStart"/>
      <w:proofErr w:type="gramStart"/>
      <w:r w:rsidRPr="00E94EEC">
        <w:rPr>
          <w:rFonts w:ascii="Times New Roman" w:eastAsia="Times New Roman" w:hAnsi="Times New Roman" w:cs="Times New Roman"/>
          <w:color w:val="000000"/>
          <w:sz w:val="24"/>
          <w:szCs w:val="24"/>
          <w:lang w:eastAsia="ru-RU"/>
        </w:rPr>
        <w:t>произведению.</w:t>
      </w:r>
      <w:r w:rsidRPr="00E94EEC">
        <w:rPr>
          <w:rFonts w:ascii="Times New Roman" w:eastAsia="Times New Roman" w:hAnsi="Times New Roman" w:cs="Times New Roman"/>
          <w:b/>
          <w:bCs/>
          <w:color w:val="000000"/>
          <w:sz w:val="24"/>
          <w:szCs w:val="24"/>
          <w:lang w:eastAsia="ru-RU"/>
        </w:rPr>
        <w:t>Уметь</w:t>
      </w:r>
      <w:proofErr w:type="spellEnd"/>
      <w:proofErr w:type="gramEnd"/>
      <w:r w:rsidRPr="00E94EEC">
        <w:rPr>
          <w:rFonts w:ascii="Times New Roman" w:eastAsia="Times New Roman" w:hAnsi="Times New Roman" w:cs="Times New Roman"/>
          <w:b/>
          <w:bCs/>
          <w:color w:val="000000"/>
          <w:sz w:val="24"/>
          <w:szCs w:val="24"/>
          <w:lang w:eastAsia="ru-RU"/>
        </w:rPr>
        <w:t>:</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color w:val="000000"/>
          <w:sz w:val="24"/>
          <w:szCs w:val="24"/>
          <w:lang w:eastAsia="ru-RU"/>
        </w:rPr>
        <w:t> читать по ролям; находить рифму в произведении; оценивать события, героев произведения; определять тему и главную мысль произведения; анализировать юмористические произведения; участвовать в обсуждении темы урока; давать характеристику героям.</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10. Литература зарубежных</w:t>
      </w:r>
      <w:r w:rsidRPr="00E94EEC">
        <w:rPr>
          <w:rFonts w:ascii="Times New Roman" w:eastAsia="Times New Roman" w:hAnsi="Times New Roman" w:cs="Times New Roman"/>
          <w:color w:val="000000"/>
          <w:sz w:val="24"/>
          <w:szCs w:val="24"/>
          <w:lang w:eastAsia="ru-RU"/>
        </w:rPr>
        <w:t> </w:t>
      </w:r>
      <w:r w:rsidRPr="00E94EEC">
        <w:rPr>
          <w:rFonts w:ascii="Times New Roman" w:eastAsia="Times New Roman" w:hAnsi="Times New Roman" w:cs="Times New Roman"/>
          <w:b/>
          <w:bCs/>
          <w:color w:val="000000"/>
          <w:sz w:val="24"/>
          <w:szCs w:val="24"/>
          <w:lang w:eastAsia="ru-RU"/>
        </w:rPr>
        <w:t>стран.</w:t>
      </w:r>
    </w:p>
    <w:p w:rsidR="00451339" w:rsidRPr="00E94EEC" w:rsidRDefault="00451339" w:rsidP="000F10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Произведения писателей зарубежных стран. Сходство русского фольклора с английским, американским, французским. Реальность и фантастика в сказках. Юмор в стихах. Выражение личного отношения к прочитанному. Аргументация своей позиции с привлечением текста прочитанного произведения.</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b/>
          <w:bCs/>
          <w:color w:val="000000"/>
          <w:sz w:val="24"/>
          <w:szCs w:val="24"/>
          <w:lang w:eastAsia="ru-RU"/>
        </w:rPr>
        <w:t>Знать:</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color w:val="000000"/>
          <w:sz w:val="24"/>
          <w:szCs w:val="24"/>
          <w:lang w:eastAsia="ru-RU"/>
        </w:rPr>
        <w:t>творчество и произведения писателей зарубежных стран. </w:t>
      </w:r>
      <w:proofErr w:type="gramStart"/>
      <w:r w:rsidRPr="00E94EEC">
        <w:rPr>
          <w:rFonts w:ascii="Times New Roman" w:eastAsia="Times New Roman" w:hAnsi="Times New Roman" w:cs="Times New Roman"/>
          <w:b/>
          <w:bCs/>
          <w:color w:val="000000"/>
          <w:sz w:val="24"/>
          <w:szCs w:val="24"/>
          <w:lang w:eastAsia="ru-RU"/>
        </w:rPr>
        <w:t>Уметь:</w:t>
      </w:r>
      <w:r w:rsidRPr="00E94EEC">
        <w:rPr>
          <w:rFonts w:ascii="Times New Roman" w:eastAsia="Times New Roman" w:hAnsi="Times New Roman" w:cs="Times New Roman"/>
          <w:b/>
          <w:bCs/>
          <w:i/>
          <w:iCs/>
          <w:color w:val="000000"/>
          <w:sz w:val="24"/>
          <w:szCs w:val="24"/>
          <w:lang w:eastAsia="ru-RU"/>
        </w:rPr>
        <w:t> </w:t>
      </w:r>
      <w:r w:rsidRPr="00E94EEC">
        <w:rPr>
          <w:rFonts w:ascii="Times New Roman" w:eastAsia="Times New Roman" w:hAnsi="Times New Roman" w:cs="Times New Roman"/>
          <w:color w:val="000000"/>
          <w:sz w:val="24"/>
          <w:szCs w:val="24"/>
          <w:lang w:eastAsia="ru-RU"/>
        </w:rPr>
        <w:t> читать</w:t>
      </w:r>
      <w:proofErr w:type="gramEnd"/>
      <w:r w:rsidRPr="00E94EEC">
        <w:rPr>
          <w:rFonts w:ascii="Times New Roman" w:eastAsia="Times New Roman" w:hAnsi="Times New Roman" w:cs="Times New Roman"/>
          <w:color w:val="000000"/>
          <w:sz w:val="24"/>
          <w:szCs w:val="24"/>
          <w:lang w:eastAsia="ru-RU"/>
        </w:rPr>
        <w:t xml:space="preserve"> по ролям; находить рифму в произведении; оценивать события, героев произведения; определять тему и главную мысль произведения; анализировать юмористические произведения; участвовать в обсуждении темы урока; давать характеристику героям. Прогнозировать эмоциональный тон произведения по названию и </w:t>
      </w:r>
      <w:proofErr w:type="gramStart"/>
      <w:r w:rsidRPr="00E94EEC">
        <w:rPr>
          <w:rFonts w:ascii="Times New Roman" w:eastAsia="Times New Roman" w:hAnsi="Times New Roman" w:cs="Times New Roman"/>
          <w:color w:val="000000"/>
          <w:sz w:val="24"/>
          <w:szCs w:val="24"/>
          <w:lang w:eastAsia="ru-RU"/>
        </w:rPr>
        <w:t>иллюстрациям;  различать</w:t>
      </w:r>
      <w:proofErr w:type="gramEnd"/>
      <w:r w:rsidRPr="00E94EEC">
        <w:rPr>
          <w:rFonts w:ascii="Times New Roman" w:eastAsia="Times New Roman" w:hAnsi="Times New Roman" w:cs="Times New Roman"/>
          <w:color w:val="000000"/>
          <w:sz w:val="24"/>
          <w:szCs w:val="24"/>
          <w:lang w:eastAsia="ru-RU"/>
        </w:rPr>
        <w:t xml:space="preserve"> элементы книги (обложка, оглавление, титульный лист, иллюстрация, аннотация). Учащиеся должны проявлять артистичность, эмоциональность, выразительность при чтении, </w:t>
      </w:r>
      <w:proofErr w:type="spellStart"/>
      <w:r w:rsidRPr="00E94EEC">
        <w:rPr>
          <w:rFonts w:ascii="Times New Roman" w:eastAsia="Times New Roman" w:hAnsi="Times New Roman" w:cs="Times New Roman"/>
          <w:color w:val="000000"/>
          <w:sz w:val="24"/>
          <w:szCs w:val="24"/>
          <w:lang w:eastAsia="ru-RU"/>
        </w:rPr>
        <w:t>инсценирование</w:t>
      </w:r>
      <w:proofErr w:type="spellEnd"/>
      <w:r w:rsidRPr="00E94EEC">
        <w:rPr>
          <w:rFonts w:ascii="Times New Roman" w:eastAsia="Times New Roman" w:hAnsi="Times New Roman" w:cs="Times New Roman"/>
          <w:color w:val="000000"/>
          <w:sz w:val="24"/>
          <w:szCs w:val="24"/>
          <w:lang w:eastAsia="ru-RU"/>
        </w:rPr>
        <w:t xml:space="preserve"> произведений зарубежной литературы.</w:t>
      </w:r>
    </w:p>
    <w:p w:rsidR="00E94EEC" w:rsidRDefault="00451339" w:rsidP="000F1000">
      <w:pPr>
        <w:shd w:val="clear" w:color="auto" w:fill="FFFFFF"/>
        <w:spacing w:after="150" w:line="240" w:lineRule="auto"/>
        <w:jc w:val="both"/>
        <w:rPr>
          <w:rFonts w:ascii="Times New Roman" w:eastAsia="Times New Roman" w:hAnsi="Times New Roman" w:cs="Times New Roman"/>
          <w:b/>
          <w:bCs/>
          <w:color w:val="000000"/>
          <w:sz w:val="28"/>
          <w:szCs w:val="28"/>
          <w:lang w:eastAsia="ru-RU"/>
        </w:rPr>
      </w:pPr>
      <w:r w:rsidRPr="000F1000">
        <w:rPr>
          <w:rFonts w:ascii="Times New Roman" w:eastAsia="Times New Roman" w:hAnsi="Times New Roman" w:cs="Times New Roman"/>
          <w:b/>
          <w:bCs/>
          <w:color w:val="000000"/>
          <w:sz w:val="28"/>
          <w:szCs w:val="28"/>
          <w:lang w:eastAsia="ru-RU"/>
        </w:rPr>
        <w:t xml:space="preserve"> </w:t>
      </w:r>
    </w:p>
    <w:p w:rsidR="00E94EEC" w:rsidRDefault="00E94EEC" w:rsidP="000F1000">
      <w:pPr>
        <w:shd w:val="clear" w:color="auto" w:fill="FFFFFF"/>
        <w:spacing w:after="150" w:line="240" w:lineRule="auto"/>
        <w:jc w:val="both"/>
        <w:rPr>
          <w:rFonts w:ascii="Times New Roman" w:eastAsia="Times New Roman" w:hAnsi="Times New Roman" w:cs="Times New Roman"/>
          <w:b/>
          <w:bCs/>
          <w:color w:val="000000"/>
          <w:sz w:val="28"/>
          <w:szCs w:val="28"/>
          <w:lang w:eastAsia="ru-RU"/>
        </w:rPr>
      </w:pPr>
    </w:p>
    <w:p w:rsidR="00451339" w:rsidRPr="000F1000" w:rsidRDefault="00451339" w:rsidP="00E94EE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0F1000">
        <w:rPr>
          <w:rFonts w:ascii="Times New Roman" w:eastAsia="Times New Roman" w:hAnsi="Times New Roman" w:cs="Times New Roman"/>
          <w:b/>
          <w:bCs/>
          <w:color w:val="000000"/>
          <w:sz w:val="28"/>
          <w:szCs w:val="28"/>
          <w:lang w:eastAsia="ru-RU"/>
        </w:rPr>
        <w:lastRenderedPageBreak/>
        <w:t>Календарно-тематическое планирование</w:t>
      </w:r>
    </w:p>
    <w:tbl>
      <w:tblPr>
        <w:tblW w:w="9801"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190"/>
        <w:gridCol w:w="4898"/>
        <w:gridCol w:w="875"/>
        <w:gridCol w:w="995"/>
        <w:gridCol w:w="917"/>
        <w:gridCol w:w="926"/>
      </w:tblGrid>
      <w:tr w:rsidR="00451339" w:rsidRPr="00E94EEC" w:rsidTr="000F1000">
        <w:tc>
          <w:tcPr>
            <w:tcW w:w="119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51339" w:rsidRPr="00E94EEC" w:rsidRDefault="00451339" w:rsidP="000F1000">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w:t>
            </w:r>
            <w:r w:rsidRPr="00E94EEC">
              <w:rPr>
                <w:rFonts w:ascii="Times New Roman" w:eastAsia="Times New Roman" w:hAnsi="Times New Roman" w:cs="Times New Roman"/>
                <w:b/>
                <w:bCs/>
                <w:color w:val="000000"/>
                <w:sz w:val="24"/>
                <w:szCs w:val="24"/>
                <w:lang w:eastAsia="ru-RU"/>
              </w:rPr>
              <w:t>урока</w:t>
            </w:r>
          </w:p>
        </w:tc>
        <w:tc>
          <w:tcPr>
            <w:tcW w:w="489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51339" w:rsidRPr="00E94EEC" w:rsidRDefault="00451339" w:rsidP="000F1000">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Содержание материала</w:t>
            </w:r>
          </w:p>
        </w:tc>
        <w:tc>
          <w:tcPr>
            <w:tcW w:w="187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51339" w:rsidRPr="00E94EEC" w:rsidRDefault="00451339" w:rsidP="000F1000">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Кол-во часов</w:t>
            </w:r>
          </w:p>
        </w:tc>
        <w:tc>
          <w:tcPr>
            <w:tcW w:w="1843" w:type="dxa"/>
            <w:gridSpan w:val="2"/>
            <w:tcBorders>
              <w:top w:val="single" w:sz="6" w:space="0" w:color="000000"/>
              <w:left w:val="single" w:sz="6" w:space="0" w:color="000000"/>
              <w:bottom w:val="single" w:sz="6" w:space="0" w:color="000000"/>
              <w:right w:val="single" w:sz="6" w:space="0" w:color="808080"/>
            </w:tcBorders>
            <w:shd w:val="clear" w:color="auto" w:fill="FFFFFF"/>
            <w:tcMar>
              <w:top w:w="0" w:type="dxa"/>
              <w:left w:w="115" w:type="dxa"/>
              <w:bottom w:w="0" w:type="dxa"/>
              <w:right w:w="115" w:type="dxa"/>
            </w:tcMar>
            <w:hideMark/>
          </w:tcPr>
          <w:p w:rsidR="00451339"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Дата проведения</w:t>
            </w:r>
          </w:p>
        </w:tc>
      </w:tr>
      <w:tr w:rsidR="00451339" w:rsidRPr="00E94EEC" w:rsidTr="000F1000">
        <w:tc>
          <w:tcPr>
            <w:tcW w:w="1190" w:type="dxa"/>
            <w:vMerge/>
            <w:tcBorders>
              <w:top w:val="single" w:sz="6" w:space="0" w:color="000000"/>
              <w:left w:val="single" w:sz="6" w:space="0" w:color="000000"/>
              <w:bottom w:val="single" w:sz="6" w:space="0" w:color="000000"/>
              <w:right w:val="nil"/>
            </w:tcBorders>
            <w:shd w:val="clear" w:color="auto" w:fill="FFFFFF"/>
            <w:vAlign w:val="center"/>
            <w:hideMark/>
          </w:tcPr>
          <w:p w:rsidR="00451339" w:rsidRPr="00E94EEC" w:rsidRDefault="00451339" w:rsidP="000F1000">
            <w:pPr>
              <w:spacing w:after="0" w:line="240" w:lineRule="auto"/>
              <w:jc w:val="both"/>
              <w:rPr>
                <w:rFonts w:ascii="Times New Roman" w:eastAsia="Times New Roman" w:hAnsi="Times New Roman" w:cs="Times New Roman"/>
                <w:color w:val="000000"/>
                <w:sz w:val="24"/>
                <w:szCs w:val="24"/>
                <w:lang w:eastAsia="ru-RU"/>
              </w:rPr>
            </w:pPr>
          </w:p>
        </w:tc>
        <w:tc>
          <w:tcPr>
            <w:tcW w:w="4898" w:type="dxa"/>
            <w:vMerge/>
            <w:tcBorders>
              <w:top w:val="single" w:sz="6" w:space="0" w:color="000000"/>
              <w:left w:val="single" w:sz="6" w:space="0" w:color="000000"/>
              <w:bottom w:val="single" w:sz="6" w:space="0" w:color="000000"/>
              <w:right w:val="nil"/>
            </w:tcBorders>
            <w:shd w:val="clear" w:color="auto" w:fill="FFFFFF"/>
            <w:vAlign w:val="center"/>
            <w:hideMark/>
          </w:tcPr>
          <w:p w:rsidR="00451339" w:rsidRPr="00E94EEC" w:rsidRDefault="00451339" w:rsidP="000F1000">
            <w:pPr>
              <w:spacing w:after="0" w:line="240" w:lineRule="auto"/>
              <w:jc w:val="both"/>
              <w:rPr>
                <w:rFonts w:ascii="Times New Roman" w:eastAsia="Times New Roman" w:hAnsi="Times New Roman" w:cs="Times New Roman"/>
                <w:color w:val="000000"/>
                <w:sz w:val="24"/>
                <w:szCs w:val="24"/>
                <w:lang w:eastAsia="ru-RU"/>
              </w:rPr>
            </w:pP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51339" w:rsidRPr="00E94EEC" w:rsidRDefault="00451339" w:rsidP="000F1000">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по плану</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51339"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w:t>
            </w:r>
            <w:bookmarkStart w:id="1" w:name="_GoBack"/>
            <w:bookmarkEnd w:id="1"/>
            <w:r>
              <w:rPr>
                <w:rFonts w:ascii="Times New Roman" w:eastAsia="Times New Roman" w:hAnsi="Times New Roman" w:cs="Times New Roman"/>
                <w:b/>
                <w:bCs/>
                <w:color w:val="000000"/>
                <w:sz w:val="24"/>
                <w:szCs w:val="24"/>
                <w:lang w:eastAsia="ru-RU"/>
              </w:rPr>
              <w:t>о факту</w:t>
            </w: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51339" w:rsidRPr="00E94EEC" w:rsidRDefault="00451339" w:rsidP="000F1000">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по плану</w:t>
            </w:r>
          </w:p>
        </w:tc>
        <w:tc>
          <w:tcPr>
            <w:tcW w:w="926" w:type="dxa"/>
            <w:tcBorders>
              <w:top w:val="single" w:sz="6" w:space="0" w:color="000000"/>
              <w:left w:val="single" w:sz="6" w:space="0" w:color="000000"/>
              <w:bottom w:val="single" w:sz="6" w:space="0" w:color="000000"/>
              <w:right w:val="single" w:sz="6" w:space="0" w:color="808080"/>
            </w:tcBorders>
            <w:shd w:val="clear" w:color="auto" w:fill="FFFFFF"/>
            <w:tcMar>
              <w:top w:w="0" w:type="dxa"/>
              <w:left w:w="115" w:type="dxa"/>
              <w:bottom w:w="0" w:type="dxa"/>
              <w:right w:w="115" w:type="dxa"/>
            </w:tcMar>
            <w:hideMark/>
          </w:tcPr>
          <w:p w:rsidR="00451339"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 факту</w:t>
            </w:r>
          </w:p>
        </w:tc>
      </w:tr>
      <w:tr w:rsidR="00451339"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51339" w:rsidRPr="00E94EEC" w:rsidRDefault="00451339" w:rsidP="000F1000">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0F1000">
            <w:pPr>
              <w:spacing w:after="150" w:line="240" w:lineRule="auto"/>
              <w:jc w:val="both"/>
              <w:rPr>
                <w:rFonts w:ascii="Times New Roman" w:eastAsia="Times New Roman" w:hAnsi="Times New Roman" w:cs="Times New Roman"/>
                <w:b/>
                <w:bCs/>
                <w:color w:val="000000"/>
                <w:sz w:val="24"/>
                <w:szCs w:val="24"/>
                <w:lang w:eastAsia="ru-RU"/>
              </w:rPr>
            </w:pP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1. Летописи, былины, жития (9ч.)</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94EEC" w:rsidRPr="00E94EEC" w:rsidRDefault="00E94EEC" w:rsidP="000F1000">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Знакомство с учебником по литературному чтению.</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Летописи.</w:t>
            </w:r>
          </w:p>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«И повесил Олег щит свой на вратах Царьграда».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«И вспомнил Олег коня своего»</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Былина – жанр устного народного творчества. «Иль</w:t>
            </w:r>
            <w:r w:rsidRPr="00E94EEC">
              <w:rPr>
                <w:rFonts w:ascii="Times New Roman" w:eastAsia="Times New Roman" w:hAnsi="Times New Roman" w:cs="Times New Roman"/>
                <w:color w:val="000000"/>
                <w:sz w:val="24"/>
                <w:szCs w:val="24"/>
                <w:lang w:eastAsia="ru-RU"/>
              </w:rPr>
              <w:softHyphen/>
              <w:t xml:space="preserve">ины три </w:t>
            </w:r>
            <w:proofErr w:type="spellStart"/>
            <w:r w:rsidRPr="00E94EEC">
              <w:rPr>
                <w:rFonts w:ascii="Times New Roman" w:eastAsia="Times New Roman" w:hAnsi="Times New Roman" w:cs="Times New Roman"/>
                <w:color w:val="000000"/>
                <w:sz w:val="24"/>
                <w:szCs w:val="24"/>
                <w:lang w:eastAsia="ru-RU"/>
              </w:rPr>
              <w:t>поездочки</w:t>
            </w:r>
            <w:proofErr w:type="spellEnd"/>
            <w:r w:rsidRPr="00E94EEC">
              <w:rPr>
                <w:rFonts w:ascii="Times New Roman" w:eastAsia="Times New Roman" w:hAnsi="Times New Roman" w:cs="Times New Roman"/>
                <w:color w:val="000000"/>
                <w:sz w:val="24"/>
                <w:szCs w:val="24"/>
                <w:lang w:eastAsia="ru-RU"/>
              </w:rPr>
              <w:t>»</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«Ильины три </w:t>
            </w:r>
            <w:proofErr w:type="spellStart"/>
            <w:r w:rsidRPr="00E94EEC">
              <w:rPr>
                <w:rFonts w:ascii="Times New Roman" w:eastAsia="Times New Roman" w:hAnsi="Times New Roman" w:cs="Times New Roman"/>
                <w:color w:val="000000"/>
                <w:sz w:val="24"/>
                <w:szCs w:val="24"/>
                <w:lang w:eastAsia="ru-RU"/>
              </w:rPr>
              <w:t>поездочки</w:t>
            </w:r>
            <w:proofErr w:type="spellEnd"/>
            <w:r w:rsidRPr="00E94EEC">
              <w:rPr>
                <w:rFonts w:ascii="Times New Roman" w:eastAsia="Times New Roman" w:hAnsi="Times New Roman" w:cs="Times New Roman"/>
                <w:color w:val="000000"/>
                <w:sz w:val="24"/>
                <w:szCs w:val="24"/>
                <w:lang w:eastAsia="ru-RU"/>
              </w:rPr>
              <w:t>»</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«Житие Сергия Радонежского» - памятник древне</w:t>
            </w:r>
            <w:r w:rsidRPr="00E94EEC">
              <w:rPr>
                <w:rFonts w:ascii="Times New Roman" w:eastAsia="Times New Roman" w:hAnsi="Times New Roman" w:cs="Times New Roman"/>
                <w:color w:val="000000"/>
                <w:sz w:val="24"/>
                <w:szCs w:val="24"/>
                <w:lang w:eastAsia="ru-RU"/>
              </w:rPr>
              <w:softHyphen/>
              <w:t>русской литературы</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7/7</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«Житие Сергия Радонежского»</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8/8</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Проект: «Создание календаря исторических событий»</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9./9</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«Летописи. Былины. Жития».</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2. Чудесный мир классики (16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10/1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П.П. Ершов.</w:t>
            </w:r>
          </w:p>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Подготовка сообщения о П.П. Ершове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11/2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roofErr w:type="spellStart"/>
            <w:r w:rsidRPr="00E94EEC">
              <w:rPr>
                <w:rFonts w:ascii="Times New Roman" w:eastAsia="Times New Roman" w:hAnsi="Times New Roman" w:cs="Times New Roman"/>
                <w:color w:val="000000"/>
                <w:sz w:val="24"/>
                <w:szCs w:val="24"/>
                <w:lang w:eastAsia="ru-RU"/>
              </w:rPr>
              <w:t>П.П.Ершов</w:t>
            </w:r>
            <w:proofErr w:type="spellEnd"/>
            <w:r w:rsidRPr="00E94EEC">
              <w:rPr>
                <w:rFonts w:ascii="Times New Roman" w:eastAsia="Times New Roman" w:hAnsi="Times New Roman" w:cs="Times New Roman"/>
                <w:color w:val="000000"/>
                <w:sz w:val="24"/>
                <w:szCs w:val="24"/>
                <w:lang w:eastAsia="ru-RU"/>
              </w:rPr>
              <w:t xml:space="preserve"> «Конёк-Горбунок»</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12/3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П.П. Ершов «Конёк-Горбунок»</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13/4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roofErr w:type="spellStart"/>
            <w:r w:rsidRPr="00E94EEC">
              <w:rPr>
                <w:rFonts w:ascii="Times New Roman" w:eastAsia="Times New Roman" w:hAnsi="Times New Roman" w:cs="Times New Roman"/>
                <w:color w:val="000000"/>
                <w:sz w:val="24"/>
                <w:szCs w:val="24"/>
                <w:lang w:eastAsia="ru-RU"/>
              </w:rPr>
              <w:t>А.С.Пушкин</w:t>
            </w:r>
            <w:proofErr w:type="spellEnd"/>
            <w:r w:rsidRPr="00E94EEC">
              <w:rPr>
                <w:rFonts w:ascii="Times New Roman" w:eastAsia="Times New Roman" w:hAnsi="Times New Roman" w:cs="Times New Roman"/>
                <w:color w:val="000000"/>
                <w:sz w:val="24"/>
                <w:szCs w:val="24"/>
                <w:lang w:eastAsia="ru-RU"/>
              </w:rPr>
              <w:t>.</w:t>
            </w:r>
          </w:p>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Подготовка сообщения о А.С. Пушкине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14/5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А.С. Пушкин «Няне», «Туча», «Унылая пора!»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15/6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А.С. Пушкин. «Сказка о мертвой царевне и о семи богатырях»</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16/7</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А.С. Пушкин. «Сказка о мертвой царевне и о семи богатырях»</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17/8</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М.Ю. Лермонтов. Подготовка сообщения о М.Ю. Лермонтове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lastRenderedPageBreak/>
              <w:t>18/9</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М.Ю. Лермонтов «Дары Терека»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19/10</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М.Ю. Лермонтов «Дары Терека»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20/11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М.Ю. Лермонтов «</w:t>
            </w:r>
            <w:proofErr w:type="spellStart"/>
            <w:r w:rsidRPr="00E94EEC">
              <w:rPr>
                <w:rFonts w:ascii="Times New Roman" w:eastAsia="Times New Roman" w:hAnsi="Times New Roman" w:cs="Times New Roman"/>
                <w:color w:val="000000"/>
                <w:sz w:val="24"/>
                <w:szCs w:val="24"/>
                <w:lang w:eastAsia="ru-RU"/>
              </w:rPr>
              <w:t>Ашик-Кериб</w:t>
            </w:r>
            <w:proofErr w:type="spellEnd"/>
            <w:r w:rsidRPr="00E94EEC">
              <w:rPr>
                <w:rFonts w:ascii="Times New Roman" w:eastAsia="Times New Roman" w:hAnsi="Times New Roman" w:cs="Times New Roman"/>
                <w:color w:val="000000"/>
                <w:sz w:val="24"/>
                <w:szCs w:val="24"/>
                <w:lang w:eastAsia="ru-RU"/>
              </w:rPr>
              <w:t>»</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21/12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Л.Н. Толстой. Подготовка сообщения о Л.Н. Толстом, Л.Н. Толстой «Детство»</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22/13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roofErr w:type="spellStart"/>
            <w:r w:rsidRPr="00E94EEC">
              <w:rPr>
                <w:rFonts w:ascii="Times New Roman" w:eastAsia="Times New Roman" w:hAnsi="Times New Roman" w:cs="Times New Roman"/>
                <w:color w:val="000000"/>
                <w:sz w:val="24"/>
                <w:szCs w:val="24"/>
                <w:lang w:eastAsia="ru-RU"/>
              </w:rPr>
              <w:t>Л.Н.Толстой</w:t>
            </w:r>
            <w:proofErr w:type="spellEnd"/>
            <w:r w:rsidRPr="00E94EEC">
              <w:rPr>
                <w:rFonts w:ascii="Times New Roman" w:eastAsia="Times New Roman" w:hAnsi="Times New Roman" w:cs="Times New Roman"/>
                <w:color w:val="000000"/>
                <w:sz w:val="24"/>
                <w:szCs w:val="24"/>
                <w:lang w:eastAsia="ru-RU"/>
              </w:rPr>
              <w:t xml:space="preserve"> «Как мужик камень убрал»</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23/14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А.П. Чехов. Подготовка сообщения о А.П. </w:t>
            </w:r>
            <w:proofErr w:type="spellStart"/>
            <w:r w:rsidRPr="00E94EEC">
              <w:rPr>
                <w:rFonts w:ascii="Times New Roman" w:eastAsia="Times New Roman" w:hAnsi="Times New Roman" w:cs="Times New Roman"/>
                <w:color w:val="000000"/>
                <w:sz w:val="24"/>
                <w:szCs w:val="24"/>
                <w:lang w:eastAsia="ru-RU"/>
              </w:rPr>
              <w:t>Чехове.«Мальчики</w:t>
            </w:r>
            <w:proofErr w:type="spellEnd"/>
            <w:r w:rsidRPr="00E94EEC">
              <w:rPr>
                <w:rFonts w:ascii="Times New Roman" w:eastAsia="Times New Roman" w:hAnsi="Times New Roman" w:cs="Times New Roman"/>
                <w:color w:val="000000"/>
                <w:sz w:val="24"/>
                <w:szCs w:val="24"/>
                <w:lang w:eastAsia="ru-RU"/>
              </w:rPr>
              <w:t>».</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24/15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А.П. Чехов «Мальчики».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25/16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«Чудесный мир классики».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3.Поэтическая тетрадь (9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26/1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Ф. И. Тютчев «Еще земли печален вид...», «Как неожиданно и ярко…»</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27/2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А.А. Фет. «Весенний дождь» , «Бабочка»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28/3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Е.А. Баратынский «Весна, весна!</w:t>
            </w:r>
          </w:p>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Как воздух чист!..»</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29/4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Е.А. Баратынский  «Где сладкий шепот...»</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30/5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А.Н. Плещеев «Дети и птичка»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31/6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И.С. Никитин «В синем небе плывут над полями...»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32/7</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Н.А. Некрасов «Школьник», «В зимние сумерки нянины сказки...»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33/8</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И.А. Бунин «Листопад».</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34/9</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«Поэтическая тетрадь».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4.Литературные сказки (12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35/1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В.Ф. Одоевский «Городок в таба</w:t>
            </w:r>
            <w:r w:rsidRPr="00E94EEC">
              <w:rPr>
                <w:rFonts w:ascii="Times New Roman" w:eastAsia="Times New Roman" w:hAnsi="Times New Roman" w:cs="Times New Roman"/>
                <w:color w:val="000000"/>
                <w:sz w:val="24"/>
                <w:szCs w:val="24"/>
                <w:lang w:eastAsia="ru-RU"/>
              </w:rPr>
              <w:softHyphen/>
              <w:t>керке»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36/2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В.Ф. Одоевский «Городок в таба</w:t>
            </w:r>
            <w:r w:rsidRPr="00E94EEC">
              <w:rPr>
                <w:rFonts w:ascii="Times New Roman" w:eastAsia="Times New Roman" w:hAnsi="Times New Roman" w:cs="Times New Roman"/>
                <w:color w:val="000000"/>
                <w:sz w:val="24"/>
                <w:szCs w:val="24"/>
                <w:lang w:eastAsia="ru-RU"/>
              </w:rPr>
              <w:softHyphen/>
              <w:t>керке»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37/3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В.М. Гаршин «Сказка о жабе и розе»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38/4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В.М. Гаршин «Сказка о жабе и розе»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39/5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П.П. Бажов «Серебряное копытце»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40/6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П.П. Бажов «Серебряное копытце»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41/7</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П.П. Бажов «Серебряное копытце»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42/8</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С.Т. Аксаков «Аленький цветочек»</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43/9</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С.Т. Аксаков «Аленький цветочек».</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lastRenderedPageBreak/>
              <w:t>44/10</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С.Т. Аксаков «Аленький цветочек».</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45/11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«Поэтическая тетрадь».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46/12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КВН «Литературные сказки»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5.Делу время – потехе час (6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47/1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Е.Л. Шварц «Сказка о потерянном времени»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48/2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Е.Л. Шварц «Сказка о потерянном времени»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49/3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В.Ю. Драгунский «Главные реки»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50/4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В.Ю. Драгунский «Что любит Мишка»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51/5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В.В. </w:t>
            </w:r>
            <w:proofErr w:type="spellStart"/>
            <w:r w:rsidRPr="00E94EEC">
              <w:rPr>
                <w:rFonts w:ascii="Times New Roman" w:eastAsia="Times New Roman" w:hAnsi="Times New Roman" w:cs="Times New Roman"/>
                <w:color w:val="000000"/>
                <w:sz w:val="24"/>
                <w:szCs w:val="24"/>
                <w:lang w:eastAsia="ru-RU"/>
              </w:rPr>
              <w:t>Галявкин</w:t>
            </w:r>
            <w:proofErr w:type="spellEnd"/>
            <w:r w:rsidRPr="00E94EEC">
              <w:rPr>
                <w:rFonts w:ascii="Times New Roman" w:eastAsia="Times New Roman" w:hAnsi="Times New Roman" w:cs="Times New Roman"/>
                <w:color w:val="000000"/>
                <w:sz w:val="24"/>
                <w:szCs w:val="24"/>
                <w:lang w:eastAsia="ru-RU"/>
              </w:rPr>
              <w:t xml:space="preserve"> «Никакой я горчицы не ел»</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52/6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«Делу время – потехе час».</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6. Страна детства (6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53/1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Б.С. Житков «Как я ловил человечков»</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54/2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Б.С. Житков «Как я ловил человечков»</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55/3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К.Г. Паустовский «Корзина с еловыми шишками»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56/4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К.Г. Паустовский «Корзина с еловыми шишками»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57/5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М.М. Зощенко «Елка».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58/4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«Страна детства».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7.Поэтическая тетрадь (4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59/1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В.Я. Брюсов «Опять сон», «Детская»</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60/2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С.А. Есенин «Бабушкины сказки»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61/3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М.И. Цветаева «Бежит тропинка с бугорка», М.И. Цветаева «Наши царства»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62/4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«Поэтическая тетрадь»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8. Природа и мы (10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63/1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Д.Н. Мамин-Сибиряк «Приёмыш»</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64/2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Д.Н. Мамин-Сибиряк «Приёмыш»</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65/3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А.И. Куприн «Барбо</w:t>
            </w:r>
            <w:r w:rsidRPr="00E94EEC">
              <w:rPr>
                <w:rFonts w:ascii="Times New Roman" w:eastAsia="Times New Roman" w:hAnsi="Times New Roman" w:cs="Times New Roman"/>
                <w:b/>
                <w:bCs/>
                <w:color w:val="000000"/>
                <w:sz w:val="24"/>
                <w:szCs w:val="24"/>
                <w:lang w:eastAsia="ru-RU"/>
              </w:rPr>
              <w:t>с</w:t>
            </w:r>
            <w:r w:rsidRPr="00E94EEC">
              <w:rPr>
                <w:rFonts w:ascii="Times New Roman" w:eastAsia="Times New Roman" w:hAnsi="Times New Roman" w:cs="Times New Roman"/>
                <w:color w:val="000000"/>
                <w:sz w:val="24"/>
                <w:szCs w:val="24"/>
                <w:lang w:eastAsia="ru-RU"/>
              </w:rPr>
              <w:t xml:space="preserve"> и </w:t>
            </w:r>
            <w:proofErr w:type="spellStart"/>
            <w:r w:rsidRPr="00E94EEC">
              <w:rPr>
                <w:rFonts w:ascii="Times New Roman" w:eastAsia="Times New Roman" w:hAnsi="Times New Roman" w:cs="Times New Roman"/>
                <w:color w:val="000000"/>
                <w:sz w:val="24"/>
                <w:szCs w:val="24"/>
                <w:lang w:eastAsia="ru-RU"/>
              </w:rPr>
              <w:t>Жулька</w:t>
            </w:r>
            <w:proofErr w:type="spellEnd"/>
            <w:r w:rsidRPr="00E94EEC">
              <w:rPr>
                <w:rFonts w:ascii="Times New Roman" w:eastAsia="Times New Roman" w:hAnsi="Times New Roman" w:cs="Times New Roman"/>
                <w:color w:val="000000"/>
                <w:sz w:val="24"/>
                <w:szCs w:val="24"/>
                <w:lang w:eastAsia="ru-RU"/>
              </w:rPr>
              <w:t>»</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66/4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М.М. Пришвин «Выскочка»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67/5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М.М. Пришвин «Выскочка»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68/6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Е.И. </w:t>
            </w:r>
            <w:proofErr w:type="spellStart"/>
            <w:r w:rsidRPr="00E94EEC">
              <w:rPr>
                <w:rFonts w:ascii="Times New Roman" w:eastAsia="Times New Roman" w:hAnsi="Times New Roman" w:cs="Times New Roman"/>
                <w:color w:val="000000"/>
                <w:sz w:val="24"/>
                <w:szCs w:val="24"/>
                <w:lang w:eastAsia="ru-RU"/>
              </w:rPr>
              <w:t>Чарушин</w:t>
            </w:r>
            <w:proofErr w:type="spellEnd"/>
            <w:r w:rsidRPr="00E94EEC">
              <w:rPr>
                <w:rFonts w:ascii="Times New Roman" w:eastAsia="Times New Roman" w:hAnsi="Times New Roman" w:cs="Times New Roman"/>
                <w:color w:val="000000"/>
                <w:sz w:val="24"/>
                <w:szCs w:val="24"/>
                <w:lang w:eastAsia="ru-RU"/>
              </w:rPr>
              <w:t xml:space="preserve"> «Кабан»</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69/7</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В.П. Астафьев «</w:t>
            </w:r>
            <w:proofErr w:type="spellStart"/>
            <w:r w:rsidRPr="00E94EEC">
              <w:rPr>
                <w:rFonts w:ascii="Times New Roman" w:eastAsia="Times New Roman" w:hAnsi="Times New Roman" w:cs="Times New Roman"/>
                <w:color w:val="000000"/>
                <w:sz w:val="24"/>
                <w:szCs w:val="24"/>
                <w:lang w:eastAsia="ru-RU"/>
              </w:rPr>
              <w:t>Стрижонок</w:t>
            </w:r>
            <w:proofErr w:type="spellEnd"/>
            <w:r w:rsidRPr="00E94EEC">
              <w:rPr>
                <w:rFonts w:ascii="Times New Roman" w:eastAsia="Times New Roman" w:hAnsi="Times New Roman" w:cs="Times New Roman"/>
                <w:color w:val="000000"/>
                <w:sz w:val="24"/>
                <w:szCs w:val="24"/>
                <w:lang w:eastAsia="ru-RU"/>
              </w:rPr>
              <w:t xml:space="preserve"> Скрип»</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lastRenderedPageBreak/>
              <w:t>70/8</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В.П. Астафьев «</w:t>
            </w:r>
            <w:proofErr w:type="spellStart"/>
            <w:r w:rsidRPr="00E94EEC">
              <w:rPr>
                <w:rFonts w:ascii="Times New Roman" w:eastAsia="Times New Roman" w:hAnsi="Times New Roman" w:cs="Times New Roman"/>
                <w:color w:val="000000"/>
                <w:sz w:val="24"/>
                <w:szCs w:val="24"/>
                <w:lang w:eastAsia="ru-RU"/>
              </w:rPr>
              <w:t>Стрижонок</w:t>
            </w:r>
            <w:proofErr w:type="spellEnd"/>
            <w:r w:rsidRPr="00E94EEC">
              <w:rPr>
                <w:rFonts w:ascii="Times New Roman" w:eastAsia="Times New Roman" w:hAnsi="Times New Roman" w:cs="Times New Roman"/>
                <w:color w:val="000000"/>
                <w:sz w:val="24"/>
                <w:szCs w:val="24"/>
                <w:lang w:eastAsia="ru-RU"/>
              </w:rPr>
              <w:t xml:space="preserve"> Скрип».</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71/9</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Проект «Природа и мы»</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72/10</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«Природа и мы».</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9.Поэтическая тетрадь (6 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73/1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Б.Л. Пастернак «Золотая осень»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74/2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С.А. Клычков «Весна в лесу»</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75/3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Д.Б. </w:t>
            </w:r>
            <w:proofErr w:type="spellStart"/>
            <w:r w:rsidRPr="00E94EEC">
              <w:rPr>
                <w:rFonts w:ascii="Times New Roman" w:eastAsia="Times New Roman" w:hAnsi="Times New Roman" w:cs="Times New Roman"/>
                <w:color w:val="000000"/>
                <w:sz w:val="24"/>
                <w:szCs w:val="24"/>
                <w:lang w:eastAsia="ru-RU"/>
              </w:rPr>
              <w:t>Кедрин</w:t>
            </w:r>
            <w:proofErr w:type="spellEnd"/>
            <w:r w:rsidRPr="00E94EEC">
              <w:rPr>
                <w:rFonts w:ascii="Times New Roman" w:eastAsia="Times New Roman" w:hAnsi="Times New Roman" w:cs="Times New Roman"/>
                <w:color w:val="000000"/>
                <w:sz w:val="24"/>
                <w:szCs w:val="24"/>
                <w:lang w:eastAsia="ru-RU"/>
              </w:rPr>
              <w:t xml:space="preserve"> «Бабье лето»</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76/4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Н.М. Рубцов «Сентябрь»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77/5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С.А. Есенин «Лебедушка»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78/6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Путешествие в мир поэзии Обобщение по разделу «Поэтическая тетрадь».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rPr>
          <w:trHeight w:val="75"/>
        </w:trPr>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10. Родина (6ч.)</w:t>
            </w: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79/1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И.С. Никитин «Русь»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80/2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С.Д. Дрожжин «Родине»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81/3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А.В. </w:t>
            </w:r>
            <w:proofErr w:type="spellStart"/>
            <w:r w:rsidRPr="00E94EEC">
              <w:rPr>
                <w:rFonts w:ascii="Times New Roman" w:eastAsia="Times New Roman" w:hAnsi="Times New Roman" w:cs="Times New Roman"/>
                <w:color w:val="000000"/>
                <w:sz w:val="24"/>
                <w:szCs w:val="24"/>
                <w:lang w:eastAsia="ru-RU"/>
              </w:rPr>
              <w:t>Жигулин</w:t>
            </w:r>
            <w:proofErr w:type="spellEnd"/>
            <w:r w:rsidRPr="00E94EEC">
              <w:rPr>
                <w:rFonts w:ascii="Times New Roman" w:eastAsia="Times New Roman" w:hAnsi="Times New Roman" w:cs="Times New Roman"/>
                <w:color w:val="000000"/>
                <w:sz w:val="24"/>
                <w:szCs w:val="24"/>
                <w:lang w:eastAsia="ru-RU"/>
              </w:rPr>
              <w:t xml:space="preserve"> «О, Родина! В неярком блеске»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82/4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Б.А. Слуцкий «Лошади в океане»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83/5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 Родине. Проект: «Они защищали Родину»</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84/6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«Родина»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9801"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11.Страна Фантазия (5 ч.)</w:t>
            </w:r>
          </w:p>
        </w:tc>
      </w:tr>
      <w:tr w:rsidR="00E94EEC" w:rsidRPr="00E94EEC" w:rsidTr="000F1000">
        <w:trPr>
          <w:trHeight w:val="255"/>
        </w:trPr>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85/1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Е. С. Велтистов «Приключения Электроника»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86/2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Е.С. Велтистов «Приключения Электроника»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87/3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Кир Булычёв «Путешествие Алисы»</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88/4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Кир Булычёв «Путешествие Алисы»</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89/5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Обобщение по разделу «Страна Фантазия»</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7958"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Раздел 12.Зарубежная литература (13 ч.)</w:t>
            </w: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90/1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Знакомство с названием раздела, прогнозирование его содержания.</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rPr>
          <w:trHeight w:val="240"/>
        </w:trPr>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91/2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Дж. Свифт </w:t>
            </w:r>
            <w:proofErr w:type="gramStart"/>
            <w:r w:rsidRPr="00E94EEC">
              <w:rPr>
                <w:rFonts w:ascii="Times New Roman" w:eastAsia="Times New Roman" w:hAnsi="Times New Roman" w:cs="Times New Roman"/>
                <w:color w:val="000000"/>
                <w:sz w:val="24"/>
                <w:szCs w:val="24"/>
                <w:lang w:eastAsia="ru-RU"/>
              </w:rPr>
              <w:t>« Путешествие</w:t>
            </w:r>
            <w:proofErr w:type="gramEnd"/>
            <w:r w:rsidRPr="00E94EEC">
              <w:rPr>
                <w:rFonts w:ascii="Times New Roman" w:eastAsia="Times New Roman" w:hAnsi="Times New Roman" w:cs="Times New Roman"/>
                <w:color w:val="000000"/>
                <w:sz w:val="24"/>
                <w:szCs w:val="24"/>
                <w:lang w:eastAsia="ru-RU"/>
              </w:rPr>
              <w:t xml:space="preserve"> Гулливера». Особое развитие сюжета в зарубежной литературе.</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92/3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Дж. Свифт </w:t>
            </w:r>
            <w:proofErr w:type="gramStart"/>
            <w:r w:rsidRPr="00E94EEC">
              <w:rPr>
                <w:rFonts w:ascii="Times New Roman" w:eastAsia="Times New Roman" w:hAnsi="Times New Roman" w:cs="Times New Roman"/>
                <w:color w:val="000000"/>
                <w:sz w:val="24"/>
                <w:szCs w:val="24"/>
                <w:lang w:eastAsia="ru-RU"/>
              </w:rPr>
              <w:t>« Путешествие</w:t>
            </w:r>
            <w:proofErr w:type="gramEnd"/>
            <w:r w:rsidRPr="00E94EEC">
              <w:rPr>
                <w:rFonts w:ascii="Times New Roman" w:eastAsia="Times New Roman" w:hAnsi="Times New Roman" w:cs="Times New Roman"/>
                <w:color w:val="000000"/>
                <w:sz w:val="24"/>
                <w:szCs w:val="24"/>
                <w:lang w:eastAsia="ru-RU"/>
              </w:rPr>
              <w:t xml:space="preserve"> Гулливера».  Герои приключенческой литературы.</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93/4</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Г. Х. Андерсен </w:t>
            </w:r>
            <w:proofErr w:type="gramStart"/>
            <w:r w:rsidRPr="00E94EEC">
              <w:rPr>
                <w:rFonts w:ascii="Times New Roman" w:eastAsia="Times New Roman" w:hAnsi="Times New Roman" w:cs="Times New Roman"/>
                <w:color w:val="000000"/>
                <w:sz w:val="24"/>
                <w:szCs w:val="24"/>
                <w:lang w:eastAsia="ru-RU"/>
              </w:rPr>
              <w:t>« Русалочка</w:t>
            </w:r>
            <w:proofErr w:type="gramEnd"/>
            <w:r w:rsidRPr="00E94EEC">
              <w:rPr>
                <w:rFonts w:ascii="Times New Roman" w:eastAsia="Times New Roman" w:hAnsi="Times New Roman" w:cs="Times New Roman"/>
                <w:color w:val="000000"/>
                <w:sz w:val="24"/>
                <w:szCs w:val="24"/>
                <w:lang w:eastAsia="ru-RU"/>
              </w:rPr>
              <w:t>». Авторская сказка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94/5</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Г. Х. Андерсен </w:t>
            </w:r>
            <w:proofErr w:type="gramStart"/>
            <w:r w:rsidRPr="00E94EEC">
              <w:rPr>
                <w:rFonts w:ascii="Times New Roman" w:eastAsia="Times New Roman" w:hAnsi="Times New Roman" w:cs="Times New Roman"/>
                <w:color w:val="000000"/>
                <w:sz w:val="24"/>
                <w:szCs w:val="24"/>
                <w:lang w:eastAsia="ru-RU"/>
              </w:rPr>
              <w:t>« Русалочка</w:t>
            </w:r>
            <w:proofErr w:type="gramEnd"/>
            <w:r w:rsidRPr="00E94EEC">
              <w:rPr>
                <w:rFonts w:ascii="Times New Roman" w:eastAsia="Times New Roman" w:hAnsi="Times New Roman" w:cs="Times New Roman"/>
                <w:color w:val="000000"/>
                <w:sz w:val="24"/>
                <w:szCs w:val="24"/>
                <w:lang w:eastAsia="ru-RU"/>
              </w:rPr>
              <w:t>». Деление произведения на части.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lastRenderedPageBreak/>
              <w:t>95/6</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Г. Х. Андерсен </w:t>
            </w:r>
            <w:proofErr w:type="gramStart"/>
            <w:r w:rsidRPr="00E94EEC">
              <w:rPr>
                <w:rFonts w:ascii="Times New Roman" w:eastAsia="Times New Roman" w:hAnsi="Times New Roman" w:cs="Times New Roman"/>
                <w:color w:val="000000"/>
                <w:sz w:val="24"/>
                <w:szCs w:val="24"/>
                <w:lang w:eastAsia="ru-RU"/>
              </w:rPr>
              <w:t>« Русалочка</w:t>
            </w:r>
            <w:proofErr w:type="gramEnd"/>
            <w:r w:rsidRPr="00E94EEC">
              <w:rPr>
                <w:rFonts w:ascii="Times New Roman" w:eastAsia="Times New Roman" w:hAnsi="Times New Roman" w:cs="Times New Roman"/>
                <w:color w:val="000000"/>
                <w:sz w:val="24"/>
                <w:szCs w:val="24"/>
                <w:lang w:eastAsia="ru-RU"/>
              </w:rPr>
              <w:t>». Характеристика героев</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96/7</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М. Твен « Приключения Тома </w:t>
            </w:r>
            <w:proofErr w:type="spellStart"/>
            <w:r w:rsidRPr="00E94EEC">
              <w:rPr>
                <w:rFonts w:ascii="Times New Roman" w:eastAsia="Times New Roman" w:hAnsi="Times New Roman" w:cs="Times New Roman"/>
                <w:color w:val="000000"/>
                <w:sz w:val="24"/>
                <w:szCs w:val="24"/>
                <w:lang w:eastAsia="ru-RU"/>
              </w:rPr>
              <w:t>Сойера</w:t>
            </w:r>
            <w:proofErr w:type="spellEnd"/>
            <w:r w:rsidRPr="00E94EEC">
              <w:rPr>
                <w:rFonts w:ascii="Times New Roman" w:eastAsia="Times New Roman" w:hAnsi="Times New Roman" w:cs="Times New Roman"/>
                <w:color w:val="000000"/>
                <w:sz w:val="24"/>
                <w:szCs w:val="24"/>
                <w:lang w:eastAsia="ru-RU"/>
              </w:rPr>
              <w:t>»</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97/8</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М. Твен </w:t>
            </w:r>
            <w:proofErr w:type="gramStart"/>
            <w:r w:rsidRPr="00E94EEC">
              <w:rPr>
                <w:rFonts w:ascii="Times New Roman" w:eastAsia="Times New Roman" w:hAnsi="Times New Roman" w:cs="Times New Roman"/>
                <w:color w:val="000000"/>
                <w:sz w:val="24"/>
                <w:szCs w:val="24"/>
                <w:lang w:eastAsia="ru-RU"/>
              </w:rPr>
              <w:t>« Приключения</w:t>
            </w:r>
            <w:proofErr w:type="gramEnd"/>
            <w:r w:rsidRPr="00E94EEC">
              <w:rPr>
                <w:rFonts w:ascii="Times New Roman" w:eastAsia="Times New Roman" w:hAnsi="Times New Roman" w:cs="Times New Roman"/>
                <w:color w:val="000000"/>
                <w:sz w:val="24"/>
                <w:szCs w:val="24"/>
                <w:lang w:eastAsia="ru-RU"/>
              </w:rPr>
              <w:t xml:space="preserve"> Тома </w:t>
            </w:r>
            <w:proofErr w:type="spellStart"/>
            <w:r w:rsidRPr="00E94EEC">
              <w:rPr>
                <w:rFonts w:ascii="Times New Roman" w:eastAsia="Times New Roman" w:hAnsi="Times New Roman" w:cs="Times New Roman"/>
                <w:color w:val="000000"/>
                <w:sz w:val="24"/>
                <w:szCs w:val="24"/>
                <w:lang w:eastAsia="ru-RU"/>
              </w:rPr>
              <w:t>Сойера</w:t>
            </w:r>
            <w:proofErr w:type="spellEnd"/>
            <w:r w:rsidRPr="00E94EEC">
              <w:rPr>
                <w:rFonts w:ascii="Times New Roman" w:eastAsia="Times New Roman" w:hAnsi="Times New Roman" w:cs="Times New Roman"/>
                <w:color w:val="000000"/>
                <w:sz w:val="24"/>
                <w:szCs w:val="24"/>
                <w:lang w:eastAsia="ru-RU"/>
              </w:rPr>
              <w:t>». Сравнение героев, их поступки</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98/9</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М. Твен </w:t>
            </w:r>
            <w:proofErr w:type="gramStart"/>
            <w:r w:rsidRPr="00E94EEC">
              <w:rPr>
                <w:rFonts w:ascii="Times New Roman" w:eastAsia="Times New Roman" w:hAnsi="Times New Roman" w:cs="Times New Roman"/>
                <w:color w:val="000000"/>
                <w:sz w:val="24"/>
                <w:szCs w:val="24"/>
                <w:lang w:eastAsia="ru-RU"/>
              </w:rPr>
              <w:t>« Приключения</w:t>
            </w:r>
            <w:proofErr w:type="gramEnd"/>
            <w:r w:rsidRPr="00E94EEC">
              <w:rPr>
                <w:rFonts w:ascii="Times New Roman" w:eastAsia="Times New Roman" w:hAnsi="Times New Roman" w:cs="Times New Roman"/>
                <w:color w:val="000000"/>
                <w:sz w:val="24"/>
                <w:szCs w:val="24"/>
                <w:lang w:eastAsia="ru-RU"/>
              </w:rPr>
              <w:t xml:space="preserve"> Тома </w:t>
            </w:r>
            <w:proofErr w:type="spellStart"/>
            <w:r w:rsidRPr="00E94EEC">
              <w:rPr>
                <w:rFonts w:ascii="Times New Roman" w:eastAsia="Times New Roman" w:hAnsi="Times New Roman" w:cs="Times New Roman"/>
                <w:color w:val="000000"/>
                <w:sz w:val="24"/>
                <w:szCs w:val="24"/>
                <w:lang w:eastAsia="ru-RU"/>
              </w:rPr>
              <w:t>Сойера</w:t>
            </w:r>
            <w:proofErr w:type="spellEnd"/>
            <w:r w:rsidRPr="00E94EEC">
              <w:rPr>
                <w:rFonts w:ascii="Times New Roman" w:eastAsia="Times New Roman" w:hAnsi="Times New Roman" w:cs="Times New Roman"/>
                <w:color w:val="000000"/>
                <w:sz w:val="24"/>
                <w:szCs w:val="24"/>
                <w:lang w:eastAsia="ru-RU"/>
              </w:rPr>
              <w:t>». Анализ произведения</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99/10</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С. </w:t>
            </w:r>
            <w:proofErr w:type="spellStart"/>
            <w:r w:rsidRPr="00E94EEC">
              <w:rPr>
                <w:rFonts w:ascii="Times New Roman" w:eastAsia="Times New Roman" w:hAnsi="Times New Roman" w:cs="Times New Roman"/>
                <w:color w:val="000000"/>
                <w:sz w:val="24"/>
                <w:szCs w:val="24"/>
                <w:lang w:eastAsia="ru-RU"/>
              </w:rPr>
              <w:t>Лагерлёф</w:t>
            </w:r>
            <w:proofErr w:type="spellEnd"/>
            <w:r w:rsidRPr="00E94EEC">
              <w:rPr>
                <w:rFonts w:ascii="Times New Roman" w:eastAsia="Times New Roman" w:hAnsi="Times New Roman" w:cs="Times New Roman"/>
                <w:color w:val="000000"/>
                <w:sz w:val="24"/>
                <w:szCs w:val="24"/>
                <w:lang w:eastAsia="ru-RU"/>
              </w:rPr>
              <w:t xml:space="preserve"> « Святая ночь»</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100/11</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 xml:space="preserve">С. </w:t>
            </w:r>
            <w:proofErr w:type="spellStart"/>
            <w:r w:rsidRPr="00E94EEC">
              <w:rPr>
                <w:rFonts w:ascii="Times New Roman" w:eastAsia="Times New Roman" w:hAnsi="Times New Roman" w:cs="Times New Roman"/>
                <w:color w:val="000000"/>
                <w:sz w:val="24"/>
                <w:szCs w:val="24"/>
                <w:lang w:eastAsia="ru-RU"/>
              </w:rPr>
              <w:t>Лагерлёф</w:t>
            </w:r>
            <w:proofErr w:type="spellEnd"/>
            <w:r w:rsidRPr="00E94EEC">
              <w:rPr>
                <w:rFonts w:ascii="Times New Roman" w:eastAsia="Times New Roman" w:hAnsi="Times New Roman" w:cs="Times New Roman"/>
                <w:color w:val="000000"/>
                <w:sz w:val="24"/>
                <w:szCs w:val="24"/>
                <w:lang w:eastAsia="ru-RU"/>
              </w:rPr>
              <w:t xml:space="preserve"> </w:t>
            </w:r>
            <w:proofErr w:type="gramStart"/>
            <w:r w:rsidRPr="00E94EEC">
              <w:rPr>
                <w:rFonts w:ascii="Times New Roman" w:eastAsia="Times New Roman" w:hAnsi="Times New Roman" w:cs="Times New Roman"/>
                <w:color w:val="000000"/>
                <w:sz w:val="24"/>
                <w:szCs w:val="24"/>
                <w:lang w:eastAsia="ru-RU"/>
              </w:rPr>
              <w:t>« В</w:t>
            </w:r>
            <w:proofErr w:type="gramEnd"/>
            <w:r w:rsidRPr="00E94EEC">
              <w:rPr>
                <w:rFonts w:ascii="Times New Roman" w:eastAsia="Times New Roman" w:hAnsi="Times New Roman" w:cs="Times New Roman"/>
                <w:color w:val="000000"/>
                <w:sz w:val="24"/>
                <w:szCs w:val="24"/>
                <w:lang w:eastAsia="ru-RU"/>
              </w:rPr>
              <w:t xml:space="preserve"> Назарете». Иисус и Иуда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101/12</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Обобщающий урок « Зарубежная литература»</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r w:rsidR="00E94EEC" w:rsidRPr="00E94EEC" w:rsidTr="000F1000">
        <w:tc>
          <w:tcPr>
            <w:tcW w:w="1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b/>
                <w:bCs/>
                <w:color w:val="000000"/>
                <w:sz w:val="24"/>
                <w:szCs w:val="24"/>
                <w:lang w:eastAsia="ru-RU"/>
              </w:rPr>
              <w:t>102/13</w:t>
            </w:r>
          </w:p>
        </w:tc>
        <w:tc>
          <w:tcPr>
            <w:tcW w:w="489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Урок – игра « Литературные тайны»</w:t>
            </w:r>
          </w:p>
        </w:tc>
        <w:tc>
          <w:tcPr>
            <w:tcW w:w="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r w:rsidRPr="00E94EEC">
              <w:rPr>
                <w:rFonts w:ascii="Times New Roman" w:eastAsia="Times New Roman" w:hAnsi="Times New Roman" w:cs="Times New Roman"/>
                <w:color w:val="000000"/>
                <w:sz w:val="24"/>
                <w:szCs w:val="24"/>
                <w:lang w:eastAsia="ru-RU"/>
              </w:rPr>
              <w:t>1</w:t>
            </w:r>
          </w:p>
        </w:tc>
        <w:tc>
          <w:tcPr>
            <w:tcW w:w="9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c>
          <w:tcPr>
            <w:tcW w:w="9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94EEC" w:rsidRPr="00E94EEC" w:rsidRDefault="00E94EEC" w:rsidP="00E94EEC">
            <w:pPr>
              <w:spacing w:after="150" w:line="240" w:lineRule="auto"/>
              <w:jc w:val="both"/>
              <w:rPr>
                <w:rFonts w:ascii="Times New Roman" w:eastAsia="Times New Roman" w:hAnsi="Times New Roman" w:cs="Times New Roman"/>
                <w:color w:val="000000"/>
                <w:sz w:val="24"/>
                <w:szCs w:val="24"/>
                <w:lang w:eastAsia="ru-RU"/>
              </w:rPr>
            </w:pPr>
          </w:p>
        </w:tc>
      </w:tr>
    </w:tbl>
    <w:p w:rsidR="00451339" w:rsidRPr="000F1000" w:rsidRDefault="00451339" w:rsidP="000F1000">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474C83" w:rsidRDefault="00474C83"/>
    <w:sectPr w:rsidR="00474C83" w:rsidSect="00451339">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A7443"/>
    <w:multiLevelType w:val="hybridMultilevel"/>
    <w:tmpl w:val="03FC2A5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339"/>
    <w:rsid w:val="000F1000"/>
    <w:rsid w:val="001D56E4"/>
    <w:rsid w:val="00451339"/>
    <w:rsid w:val="00474C83"/>
    <w:rsid w:val="00E834AA"/>
    <w:rsid w:val="00E9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5D090"/>
  <w15:chartTrackingRefBased/>
  <w15:docId w15:val="{95DBB8EF-0EF0-4C1E-A20F-6A9BA4E6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350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4019</Words>
  <Characters>22911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c:creator>
  <cp:keywords/>
  <dc:description/>
  <cp:lastModifiedBy>Кабинет21</cp:lastModifiedBy>
  <cp:revision>2</cp:revision>
  <dcterms:created xsi:type="dcterms:W3CDTF">2020-07-31T10:23:00Z</dcterms:created>
  <dcterms:modified xsi:type="dcterms:W3CDTF">2020-07-31T10:23:00Z</dcterms:modified>
</cp:coreProperties>
</file>